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2F6E" w:rsidRPr="0047318F" w:rsidRDefault="00095A58" w:rsidP="009B1553">
      <w:pPr>
        <w:pStyle w:val="a7"/>
        <w:tabs>
          <w:tab w:val="left" w:pos="6804"/>
        </w:tabs>
        <w:rPr>
          <w:rFonts w:ascii="Arial" w:hAnsi="Arial" w:cs="Arial"/>
          <w:noProof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B7B5EA" wp14:editId="7ACAA16E">
                <wp:simplePos x="0" y="0"/>
                <wp:positionH relativeFrom="column">
                  <wp:posOffset>371475</wp:posOffset>
                </wp:positionH>
                <wp:positionV relativeFrom="paragraph">
                  <wp:posOffset>69850</wp:posOffset>
                </wp:positionV>
                <wp:extent cx="6111240" cy="9156065"/>
                <wp:effectExtent l="0" t="0" r="0" b="0"/>
                <wp:wrapNone/>
                <wp:docPr id="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1240" cy="915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57D" w:rsidRDefault="0087557D" w:rsidP="00927021">
                            <w:pPr>
                              <w:pBdr>
                                <w:top w:val="thinThickSmallGap" w:sz="24" w:space="2" w:color="auto"/>
                                <w:left w:val="thinThickSmallGap" w:sz="24" w:space="0" w:color="auto"/>
                                <w:bottom w:val="thickThinSmallGap" w:sz="24" w:space="1" w:color="auto"/>
                                <w:right w:val="thickThinSmallGap" w:sz="24" w:space="0" w:color="auto"/>
                              </w:pBd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331B939" wp14:editId="059BB413">
                                  <wp:extent cx="6019800" cy="942975"/>
                                  <wp:effectExtent l="0" t="0" r="0" b="952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980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</w:t>
                            </w:r>
                          </w:p>
                          <w:p w:rsidR="0087557D" w:rsidRPr="00411B0D" w:rsidRDefault="0087557D" w:rsidP="00927021">
                            <w:pPr>
                              <w:pBdr>
                                <w:top w:val="thinThickSmallGap" w:sz="24" w:space="2" w:color="auto"/>
                                <w:left w:val="thinThickSmallGap" w:sz="24" w:space="0" w:color="auto"/>
                                <w:bottom w:val="thickThinSmallGap" w:sz="24" w:space="1" w:color="auto"/>
                                <w:right w:val="thickThinSmallGap" w:sz="24" w:space="0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7557D" w:rsidRPr="00411B0D" w:rsidRDefault="0087557D" w:rsidP="00927021">
                            <w:pPr>
                              <w:pBdr>
                                <w:top w:val="thinThickSmallGap" w:sz="24" w:space="2" w:color="auto"/>
                                <w:left w:val="thinThickSmallGap" w:sz="24" w:space="0" w:color="auto"/>
                                <w:bottom w:val="thickThinSmallGap" w:sz="24" w:space="1" w:color="auto"/>
                                <w:right w:val="thickThinSmallGap" w:sz="24" w:space="0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11B0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Главное управление по труду и  занятости </w:t>
                            </w:r>
                          </w:p>
                          <w:p w:rsidR="0087557D" w:rsidRPr="00411B0D" w:rsidRDefault="0087557D" w:rsidP="00927021">
                            <w:pPr>
                              <w:pBdr>
                                <w:top w:val="thinThickSmallGap" w:sz="24" w:space="2" w:color="auto"/>
                                <w:left w:val="thinThickSmallGap" w:sz="24" w:space="0" w:color="auto"/>
                                <w:bottom w:val="thickThinSmallGap" w:sz="24" w:space="1" w:color="auto"/>
                                <w:right w:val="thickThinSmallGap" w:sz="24" w:space="0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11B0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населения Челябинской области </w:t>
                            </w:r>
                          </w:p>
                          <w:p w:rsidR="0087557D" w:rsidRPr="00411B0D" w:rsidRDefault="0087557D" w:rsidP="00927021">
                            <w:pPr>
                              <w:pBdr>
                                <w:top w:val="thinThickSmallGap" w:sz="24" w:space="2" w:color="auto"/>
                                <w:left w:val="thinThickSmallGap" w:sz="24" w:space="0" w:color="auto"/>
                                <w:bottom w:val="thickThinSmallGap" w:sz="24" w:space="1" w:color="auto"/>
                                <w:right w:val="thickThinSmallGap" w:sz="24" w:space="0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11B0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Областное казенное учреждение </w:t>
                            </w:r>
                          </w:p>
                          <w:p w:rsidR="0087557D" w:rsidRPr="00411B0D" w:rsidRDefault="0087557D" w:rsidP="00927021">
                            <w:pPr>
                              <w:pBdr>
                                <w:top w:val="thinThickSmallGap" w:sz="24" w:space="2" w:color="auto"/>
                                <w:left w:val="thinThickSmallGap" w:sz="24" w:space="0" w:color="auto"/>
                                <w:bottom w:val="thickThinSmallGap" w:sz="24" w:space="1" w:color="auto"/>
                                <w:right w:val="thickThinSmallGap" w:sz="24" w:space="0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11B0D">
                              <w:rPr>
                                <w:b/>
                                <w:sz w:val="32"/>
                                <w:szCs w:val="32"/>
                              </w:rPr>
                              <w:t>Центр занятости населения города Челябинска</w:t>
                            </w:r>
                          </w:p>
                          <w:p w:rsidR="0087557D" w:rsidRPr="00411B0D" w:rsidRDefault="0087557D" w:rsidP="00927021">
                            <w:pPr>
                              <w:pBdr>
                                <w:top w:val="thinThickSmallGap" w:sz="24" w:space="2" w:color="auto"/>
                                <w:left w:val="thinThickSmallGap" w:sz="24" w:space="0" w:color="auto"/>
                                <w:bottom w:val="thickThinSmallGap" w:sz="24" w:space="1" w:color="auto"/>
                                <w:right w:val="thickThinSmallGap" w:sz="24" w:space="0" w:color="auto"/>
                              </w:pBd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7557D" w:rsidRPr="00411B0D" w:rsidRDefault="0087557D" w:rsidP="00927021">
                            <w:pPr>
                              <w:pBdr>
                                <w:top w:val="thinThickSmallGap" w:sz="24" w:space="2" w:color="auto"/>
                                <w:left w:val="thinThickSmallGap" w:sz="24" w:space="0" w:color="auto"/>
                                <w:bottom w:val="thickThinSmallGap" w:sz="24" w:space="1" w:color="auto"/>
                                <w:right w:val="thickThinSmallGap" w:sz="24" w:space="0" w:color="auto"/>
                              </w:pBd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7557D" w:rsidRPr="00411B0D" w:rsidRDefault="0087557D" w:rsidP="00927021">
                            <w:pPr>
                              <w:pBdr>
                                <w:top w:val="thinThickSmallGap" w:sz="24" w:space="2" w:color="auto"/>
                                <w:left w:val="thinThickSmallGap" w:sz="24" w:space="0" w:color="auto"/>
                                <w:bottom w:val="thickThinSmallGap" w:sz="24" w:space="1" w:color="auto"/>
                                <w:right w:val="thickThinSmallGap" w:sz="24" w:space="0" w:color="auto"/>
                              </w:pBd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 w:rsidRPr="00411B0D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87557D" w:rsidRPr="00411B0D" w:rsidRDefault="0087557D" w:rsidP="00927021">
                            <w:pPr>
                              <w:pBdr>
                                <w:top w:val="thinThickSmallGap" w:sz="24" w:space="2" w:color="auto"/>
                                <w:left w:val="thinThickSmallGap" w:sz="24" w:space="0" w:color="auto"/>
                                <w:bottom w:val="thickThinSmallGap" w:sz="24" w:space="1" w:color="auto"/>
                                <w:right w:val="thickThinSmallGap" w:sz="24" w:space="0" w:color="auto"/>
                              </w:pBd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157F3C0" wp14:editId="662EE517">
                                  <wp:extent cx="2686050" cy="2038350"/>
                                  <wp:effectExtent l="0" t="0" r="0" b="0"/>
                                  <wp:docPr id="5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6050" cy="2038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557D" w:rsidRPr="00411B0D" w:rsidRDefault="0087557D" w:rsidP="00927021">
                            <w:pPr>
                              <w:pBdr>
                                <w:top w:val="thinThickSmallGap" w:sz="24" w:space="2" w:color="auto"/>
                                <w:left w:val="thinThickSmallGap" w:sz="24" w:space="0" w:color="auto"/>
                                <w:bottom w:val="thickThinSmallGap" w:sz="24" w:space="1" w:color="auto"/>
                                <w:right w:val="thickThinSmallGap" w:sz="24" w:space="0" w:color="auto"/>
                              </w:pBd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7557D" w:rsidRPr="00411B0D" w:rsidRDefault="0087557D" w:rsidP="00927021">
                            <w:pPr>
                              <w:pBdr>
                                <w:top w:val="thinThickSmallGap" w:sz="24" w:space="2" w:color="auto"/>
                                <w:left w:val="thinThickSmallGap" w:sz="24" w:space="0" w:color="auto"/>
                                <w:bottom w:val="thickThinSmallGap" w:sz="24" w:space="1" w:color="auto"/>
                                <w:right w:val="thickThinSmallGap" w:sz="24" w:space="0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11B0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</w:p>
                          <w:p w:rsidR="0087557D" w:rsidRPr="00411B0D" w:rsidRDefault="0087557D" w:rsidP="00927021">
                            <w:pPr>
                              <w:pBdr>
                                <w:top w:val="thinThickSmallGap" w:sz="24" w:space="2" w:color="auto"/>
                                <w:left w:val="thinThickSmallGap" w:sz="24" w:space="0" w:color="auto"/>
                                <w:bottom w:val="thickThinSmallGap" w:sz="24" w:space="1" w:color="auto"/>
                                <w:right w:val="thickThinSmallGap" w:sz="24" w:space="0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11B0D">
                              <w:rPr>
                                <w:b/>
                                <w:sz w:val="32"/>
                                <w:szCs w:val="32"/>
                              </w:rPr>
                              <w:t>СИТУАЦИЯ  НА  РЫНКЕ  ТРУДА</w:t>
                            </w:r>
                          </w:p>
                          <w:p w:rsidR="0087557D" w:rsidRPr="00411B0D" w:rsidRDefault="0087557D" w:rsidP="00927021">
                            <w:pPr>
                              <w:pBdr>
                                <w:top w:val="thinThickSmallGap" w:sz="24" w:space="2" w:color="auto"/>
                                <w:left w:val="thinThickSmallGap" w:sz="24" w:space="0" w:color="auto"/>
                                <w:bottom w:val="thickThinSmallGap" w:sz="24" w:space="1" w:color="auto"/>
                                <w:right w:val="thickThinSmallGap" w:sz="24" w:space="0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7557D" w:rsidRPr="00411B0D" w:rsidRDefault="0087557D" w:rsidP="00927021">
                            <w:pPr>
                              <w:pBdr>
                                <w:top w:val="thinThickSmallGap" w:sz="24" w:space="2" w:color="auto"/>
                                <w:left w:val="thinThickSmallGap" w:sz="24" w:space="0" w:color="auto"/>
                                <w:bottom w:val="thickThinSmallGap" w:sz="24" w:space="1" w:color="auto"/>
                                <w:right w:val="thickThinSmallGap" w:sz="24" w:space="0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ПО КОПЕЙСКОМУ ГОРОДСКОМУ ОКРУГУ</w:t>
                            </w:r>
                          </w:p>
                          <w:p w:rsidR="0087557D" w:rsidRPr="00411B0D" w:rsidRDefault="0087557D" w:rsidP="00927021">
                            <w:pPr>
                              <w:pBdr>
                                <w:top w:val="thinThickSmallGap" w:sz="24" w:space="2" w:color="auto"/>
                                <w:left w:val="thinThickSmallGap" w:sz="24" w:space="0" w:color="auto"/>
                                <w:bottom w:val="thickThinSmallGap" w:sz="24" w:space="1" w:color="auto"/>
                                <w:right w:val="thickThinSmallGap" w:sz="24" w:space="0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7557D" w:rsidRPr="00411B0D" w:rsidRDefault="0087557D" w:rsidP="00927021">
                            <w:pPr>
                              <w:pStyle w:val="1"/>
                              <w:pBdr>
                                <w:top w:val="thinThickSmallGap" w:sz="24" w:space="2" w:color="auto"/>
                                <w:left w:val="thinThickSmallGap" w:sz="24" w:space="0" w:color="auto"/>
                                <w:bottom w:val="thickThinSmallGap" w:sz="24" w:space="1" w:color="auto"/>
                                <w:right w:val="thickThinSmallGap" w:sz="24" w:space="0" w:color="auto"/>
                              </w:pBdr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411B0D">
                              <w:rPr>
                                <w:sz w:val="32"/>
                                <w:szCs w:val="32"/>
                              </w:rPr>
                              <w:t>Экспресс-информация</w:t>
                            </w:r>
                          </w:p>
                          <w:p w:rsidR="0087557D" w:rsidRPr="00411B0D" w:rsidRDefault="0087557D" w:rsidP="00927021">
                            <w:pPr>
                              <w:pBdr>
                                <w:top w:val="thinThickSmallGap" w:sz="24" w:space="2" w:color="auto"/>
                                <w:left w:val="thinThickSmallGap" w:sz="24" w:space="0" w:color="auto"/>
                                <w:bottom w:val="thickThinSmallGap" w:sz="24" w:space="1" w:color="auto"/>
                                <w:right w:val="thickThinSmallGap" w:sz="24" w:space="0" w:color="auto"/>
                              </w:pBd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7557D" w:rsidRPr="00FB5456" w:rsidRDefault="0087557D" w:rsidP="00927021">
                            <w:pPr>
                              <w:pBdr>
                                <w:top w:val="thinThickSmallGap" w:sz="24" w:space="2" w:color="auto"/>
                                <w:left w:val="thinThickSmallGap" w:sz="24" w:space="0" w:color="auto"/>
                                <w:bottom w:val="thickThinSmallGap" w:sz="24" w:space="1" w:color="auto"/>
                                <w:right w:val="thickThinSmallGap" w:sz="24" w:space="0" w:color="auto"/>
                              </w:pBd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B545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№ </w:t>
                            </w:r>
                            <w:r w:rsidR="009270F5" w:rsidRPr="009270F5">
                              <w:rPr>
                                <w:rFonts w:eastAsiaTheme="minor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:rsidR="0087557D" w:rsidRPr="00411B0D" w:rsidRDefault="009270F5" w:rsidP="00375494">
                            <w:pPr>
                              <w:pBdr>
                                <w:top w:val="thinThickSmallGap" w:sz="24" w:space="2" w:color="auto"/>
                                <w:left w:val="thinThickSmallGap" w:sz="24" w:space="0" w:color="auto"/>
                                <w:bottom w:val="thickThinSmallGap" w:sz="24" w:space="1" w:color="auto"/>
                                <w:right w:val="thickThinSmallGap" w:sz="24" w:space="0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70F5"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ИЮЛЬ</w:t>
                            </w:r>
                            <w:r w:rsidR="0087557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845ADE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  <w:r w:rsidR="00D74411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  <w:r w:rsidR="0087557D" w:rsidRPr="00411B0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г. </w:t>
                            </w:r>
                          </w:p>
                          <w:p w:rsidR="0087557D" w:rsidRPr="00411B0D" w:rsidRDefault="0087557D" w:rsidP="00927021">
                            <w:pPr>
                              <w:pBdr>
                                <w:top w:val="thinThickSmallGap" w:sz="24" w:space="2" w:color="auto"/>
                                <w:left w:val="thinThickSmallGap" w:sz="24" w:space="0" w:color="auto"/>
                                <w:bottom w:val="thickThinSmallGap" w:sz="24" w:space="1" w:color="auto"/>
                                <w:right w:val="thickThinSmallGap" w:sz="24" w:space="0" w:color="auto"/>
                              </w:pBd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7557D" w:rsidRPr="00411B0D" w:rsidRDefault="0087557D" w:rsidP="00927021">
                            <w:pPr>
                              <w:pBdr>
                                <w:top w:val="thinThickSmallGap" w:sz="24" w:space="2" w:color="auto"/>
                                <w:left w:val="thinThickSmallGap" w:sz="24" w:space="0" w:color="auto"/>
                                <w:bottom w:val="thickThinSmallGap" w:sz="24" w:space="1" w:color="auto"/>
                                <w:right w:val="thickThinSmallGap" w:sz="24" w:space="0" w:color="auto"/>
                              </w:pBd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7557D" w:rsidRDefault="0087557D" w:rsidP="00927021">
                            <w:pPr>
                              <w:pBdr>
                                <w:top w:val="thinThickSmallGap" w:sz="24" w:space="2" w:color="auto"/>
                                <w:left w:val="thinThickSmallGap" w:sz="24" w:space="0" w:color="auto"/>
                                <w:bottom w:val="thickThinSmallGap" w:sz="24" w:space="1" w:color="auto"/>
                                <w:right w:val="thickThinSmallGap" w:sz="24" w:space="0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7557D" w:rsidRDefault="0087557D" w:rsidP="00927021">
                            <w:pPr>
                              <w:pBdr>
                                <w:top w:val="thinThickSmallGap" w:sz="24" w:space="2" w:color="auto"/>
                                <w:left w:val="thinThickSmallGap" w:sz="24" w:space="0" w:color="auto"/>
                                <w:bottom w:val="thickThinSmallGap" w:sz="24" w:space="1" w:color="auto"/>
                                <w:right w:val="thickThinSmallGap" w:sz="24" w:space="0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7557D" w:rsidRPr="00411B0D" w:rsidRDefault="0087557D" w:rsidP="00927021">
                            <w:pPr>
                              <w:pBdr>
                                <w:top w:val="thinThickSmallGap" w:sz="24" w:space="2" w:color="auto"/>
                                <w:left w:val="thinThickSmallGap" w:sz="24" w:space="0" w:color="auto"/>
                                <w:bottom w:val="thickThinSmallGap" w:sz="24" w:space="1" w:color="auto"/>
                                <w:right w:val="thickThinSmallGap" w:sz="24" w:space="0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29.25pt;margin-top:5.5pt;width:481.2pt;height:72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" filled="f" stroked="f" strokeweight="2pt">
                <v:textbox inset="1pt,1pt,1pt,1pt">
                  <w:txbxContent>
                    <w:p w:rsidR="0087557D" w:rsidRDefault="0087557D" w:rsidP="00927021">
                      <w:pPr>
                        <w:pBdr>
                          <w:top w:val="thinThickSmallGap" w:sz="24" w:space="2" w:color="auto"/>
                          <w:left w:val="thinThickSmallGap" w:sz="24" w:space="0" w:color="auto"/>
                          <w:bottom w:val="thickThinSmallGap" w:sz="24" w:space="1" w:color="auto"/>
                          <w:right w:val="thickThinSmallGap" w:sz="24" w:space="0" w:color="auto"/>
                        </w:pBd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6331B939" wp14:editId="059BB413">
                            <wp:extent cx="6019800" cy="942975"/>
                            <wp:effectExtent l="0" t="0" r="0" b="952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980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</w:rPr>
                        <w:t xml:space="preserve">      </w:t>
                      </w:r>
                    </w:p>
                    <w:p w:rsidR="0087557D" w:rsidRPr="00411B0D" w:rsidRDefault="0087557D" w:rsidP="00927021">
                      <w:pPr>
                        <w:pBdr>
                          <w:top w:val="thinThickSmallGap" w:sz="24" w:space="2" w:color="auto"/>
                          <w:left w:val="thinThickSmallGap" w:sz="24" w:space="0" w:color="auto"/>
                          <w:bottom w:val="thickThinSmallGap" w:sz="24" w:space="1" w:color="auto"/>
                          <w:right w:val="thickThinSmallGap" w:sz="24" w:space="0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7557D" w:rsidRPr="00411B0D" w:rsidRDefault="0087557D" w:rsidP="00927021">
                      <w:pPr>
                        <w:pBdr>
                          <w:top w:val="thinThickSmallGap" w:sz="24" w:space="2" w:color="auto"/>
                          <w:left w:val="thinThickSmallGap" w:sz="24" w:space="0" w:color="auto"/>
                          <w:bottom w:val="thickThinSmallGap" w:sz="24" w:space="1" w:color="auto"/>
                          <w:right w:val="thickThinSmallGap" w:sz="24" w:space="0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11B0D">
                        <w:rPr>
                          <w:b/>
                          <w:sz w:val="32"/>
                          <w:szCs w:val="32"/>
                        </w:rPr>
                        <w:t xml:space="preserve">Главное управление по труду и  занятости </w:t>
                      </w:r>
                    </w:p>
                    <w:p w:rsidR="0087557D" w:rsidRPr="00411B0D" w:rsidRDefault="0087557D" w:rsidP="00927021">
                      <w:pPr>
                        <w:pBdr>
                          <w:top w:val="thinThickSmallGap" w:sz="24" w:space="2" w:color="auto"/>
                          <w:left w:val="thinThickSmallGap" w:sz="24" w:space="0" w:color="auto"/>
                          <w:bottom w:val="thickThinSmallGap" w:sz="24" w:space="1" w:color="auto"/>
                          <w:right w:val="thickThinSmallGap" w:sz="24" w:space="0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11B0D">
                        <w:rPr>
                          <w:b/>
                          <w:sz w:val="32"/>
                          <w:szCs w:val="32"/>
                        </w:rPr>
                        <w:t xml:space="preserve">населения Челябинской области </w:t>
                      </w:r>
                    </w:p>
                    <w:p w:rsidR="0087557D" w:rsidRPr="00411B0D" w:rsidRDefault="0087557D" w:rsidP="00927021">
                      <w:pPr>
                        <w:pBdr>
                          <w:top w:val="thinThickSmallGap" w:sz="24" w:space="2" w:color="auto"/>
                          <w:left w:val="thinThickSmallGap" w:sz="24" w:space="0" w:color="auto"/>
                          <w:bottom w:val="thickThinSmallGap" w:sz="24" w:space="1" w:color="auto"/>
                          <w:right w:val="thickThinSmallGap" w:sz="24" w:space="0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11B0D">
                        <w:rPr>
                          <w:b/>
                          <w:sz w:val="32"/>
                          <w:szCs w:val="32"/>
                        </w:rPr>
                        <w:t xml:space="preserve">Областное казенное учреждение </w:t>
                      </w:r>
                    </w:p>
                    <w:p w:rsidR="0087557D" w:rsidRPr="00411B0D" w:rsidRDefault="0087557D" w:rsidP="00927021">
                      <w:pPr>
                        <w:pBdr>
                          <w:top w:val="thinThickSmallGap" w:sz="24" w:space="2" w:color="auto"/>
                          <w:left w:val="thinThickSmallGap" w:sz="24" w:space="0" w:color="auto"/>
                          <w:bottom w:val="thickThinSmallGap" w:sz="24" w:space="1" w:color="auto"/>
                          <w:right w:val="thickThinSmallGap" w:sz="24" w:space="0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11B0D">
                        <w:rPr>
                          <w:b/>
                          <w:sz w:val="32"/>
                          <w:szCs w:val="32"/>
                        </w:rPr>
                        <w:t>Центр занятости населения города Челябинска</w:t>
                      </w:r>
                    </w:p>
                    <w:p w:rsidR="0087557D" w:rsidRPr="00411B0D" w:rsidRDefault="0087557D" w:rsidP="00927021">
                      <w:pPr>
                        <w:pBdr>
                          <w:top w:val="thinThickSmallGap" w:sz="24" w:space="2" w:color="auto"/>
                          <w:left w:val="thinThickSmallGap" w:sz="24" w:space="0" w:color="auto"/>
                          <w:bottom w:val="thickThinSmallGap" w:sz="24" w:space="1" w:color="auto"/>
                          <w:right w:val="thickThinSmallGap" w:sz="24" w:space="0" w:color="auto"/>
                        </w:pBd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:rsidR="0087557D" w:rsidRPr="00411B0D" w:rsidRDefault="0087557D" w:rsidP="00927021">
                      <w:pPr>
                        <w:pBdr>
                          <w:top w:val="thinThickSmallGap" w:sz="24" w:space="2" w:color="auto"/>
                          <w:left w:val="thinThickSmallGap" w:sz="24" w:space="0" w:color="auto"/>
                          <w:bottom w:val="thickThinSmallGap" w:sz="24" w:space="1" w:color="auto"/>
                          <w:right w:val="thickThinSmallGap" w:sz="24" w:space="0" w:color="auto"/>
                        </w:pBd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:rsidR="0087557D" w:rsidRPr="00411B0D" w:rsidRDefault="0087557D" w:rsidP="00927021">
                      <w:pPr>
                        <w:pBdr>
                          <w:top w:val="thinThickSmallGap" w:sz="24" w:space="2" w:color="auto"/>
                          <w:left w:val="thinThickSmallGap" w:sz="24" w:space="0" w:color="auto"/>
                          <w:bottom w:val="thickThinSmallGap" w:sz="24" w:space="1" w:color="auto"/>
                          <w:right w:val="thickThinSmallGap" w:sz="24" w:space="0" w:color="auto"/>
                        </w:pBd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 w:rsidRPr="00411B0D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:rsidR="0087557D" w:rsidRPr="00411B0D" w:rsidRDefault="0087557D" w:rsidP="00927021">
                      <w:pPr>
                        <w:pBdr>
                          <w:top w:val="thinThickSmallGap" w:sz="24" w:space="2" w:color="auto"/>
                          <w:left w:val="thinThickSmallGap" w:sz="24" w:space="0" w:color="auto"/>
                          <w:bottom w:val="thickThinSmallGap" w:sz="24" w:space="1" w:color="auto"/>
                          <w:right w:val="thickThinSmallGap" w:sz="24" w:space="0" w:color="auto"/>
                        </w:pBd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157F3C0" wp14:editId="662EE517">
                            <wp:extent cx="2686050" cy="2038350"/>
                            <wp:effectExtent l="0" t="0" r="0" b="0"/>
                            <wp:docPr id="5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6050" cy="2038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557D" w:rsidRPr="00411B0D" w:rsidRDefault="0087557D" w:rsidP="00927021">
                      <w:pPr>
                        <w:pBdr>
                          <w:top w:val="thinThickSmallGap" w:sz="24" w:space="2" w:color="auto"/>
                          <w:left w:val="thinThickSmallGap" w:sz="24" w:space="0" w:color="auto"/>
                          <w:bottom w:val="thickThinSmallGap" w:sz="24" w:space="1" w:color="auto"/>
                          <w:right w:val="thickThinSmallGap" w:sz="24" w:space="0" w:color="auto"/>
                        </w:pBd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:rsidR="0087557D" w:rsidRPr="00411B0D" w:rsidRDefault="0087557D" w:rsidP="00927021">
                      <w:pPr>
                        <w:pBdr>
                          <w:top w:val="thinThickSmallGap" w:sz="24" w:space="2" w:color="auto"/>
                          <w:left w:val="thinThickSmallGap" w:sz="24" w:space="0" w:color="auto"/>
                          <w:bottom w:val="thickThinSmallGap" w:sz="24" w:space="1" w:color="auto"/>
                          <w:right w:val="thickThinSmallGap" w:sz="24" w:space="0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  <w:r w:rsidRPr="00411B0D">
                        <w:rPr>
                          <w:b/>
                          <w:sz w:val="32"/>
                          <w:szCs w:val="32"/>
                        </w:rPr>
                        <w:t xml:space="preserve">               </w:t>
                      </w:r>
                    </w:p>
                    <w:p w:rsidR="0087557D" w:rsidRPr="00411B0D" w:rsidRDefault="0087557D" w:rsidP="00927021">
                      <w:pPr>
                        <w:pBdr>
                          <w:top w:val="thinThickSmallGap" w:sz="24" w:space="2" w:color="auto"/>
                          <w:left w:val="thinThickSmallGap" w:sz="24" w:space="0" w:color="auto"/>
                          <w:bottom w:val="thickThinSmallGap" w:sz="24" w:space="1" w:color="auto"/>
                          <w:right w:val="thickThinSmallGap" w:sz="24" w:space="0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11B0D">
                        <w:rPr>
                          <w:b/>
                          <w:sz w:val="32"/>
                          <w:szCs w:val="32"/>
                        </w:rPr>
                        <w:t>СИТУАЦИЯ  НА  РЫНКЕ  ТРУДА</w:t>
                      </w:r>
                    </w:p>
                    <w:p w:rsidR="0087557D" w:rsidRPr="00411B0D" w:rsidRDefault="0087557D" w:rsidP="00927021">
                      <w:pPr>
                        <w:pBdr>
                          <w:top w:val="thinThickSmallGap" w:sz="24" w:space="2" w:color="auto"/>
                          <w:left w:val="thinThickSmallGap" w:sz="24" w:space="0" w:color="auto"/>
                          <w:bottom w:val="thickThinSmallGap" w:sz="24" w:space="1" w:color="auto"/>
                          <w:right w:val="thickThinSmallGap" w:sz="24" w:space="0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7557D" w:rsidRPr="00411B0D" w:rsidRDefault="0087557D" w:rsidP="00927021">
                      <w:pPr>
                        <w:pBdr>
                          <w:top w:val="thinThickSmallGap" w:sz="24" w:space="2" w:color="auto"/>
                          <w:left w:val="thinThickSmallGap" w:sz="24" w:space="0" w:color="auto"/>
                          <w:bottom w:val="thickThinSmallGap" w:sz="24" w:space="1" w:color="auto"/>
                          <w:right w:val="thickThinSmallGap" w:sz="24" w:space="0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ПО КОПЕЙСКОМУ ГОРОДСКОМУ ОКРУГУ</w:t>
                      </w:r>
                    </w:p>
                    <w:p w:rsidR="0087557D" w:rsidRPr="00411B0D" w:rsidRDefault="0087557D" w:rsidP="00927021">
                      <w:pPr>
                        <w:pBdr>
                          <w:top w:val="thinThickSmallGap" w:sz="24" w:space="2" w:color="auto"/>
                          <w:left w:val="thinThickSmallGap" w:sz="24" w:space="0" w:color="auto"/>
                          <w:bottom w:val="thickThinSmallGap" w:sz="24" w:space="1" w:color="auto"/>
                          <w:right w:val="thickThinSmallGap" w:sz="24" w:space="0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7557D" w:rsidRPr="00411B0D" w:rsidRDefault="0087557D" w:rsidP="00927021">
                      <w:pPr>
                        <w:pStyle w:val="1"/>
                        <w:pBdr>
                          <w:top w:val="thinThickSmallGap" w:sz="24" w:space="2" w:color="auto"/>
                          <w:left w:val="thinThickSmallGap" w:sz="24" w:space="0" w:color="auto"/>
                          <w:bottom w:val="thickThinSmallGap" w:sz="24" w:space="1" w:color="auto"/>
                          <w:right w:val="thickThinSmallGap" w:sz="24" w:space="0" w:color="auto"/>
                        </w:pBdr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  <w:r w:rsidRPr="00411B0D">
                        <w:rPr>
                          <w:sz w:val="32"/>
                          <w:szCs w:val="32"/>
                        </w:rPr>
                        <w:t>Экспресс-информация</w:t>
                      </w:r>
                    </w:p>
                    <w:p w:rsidR="0087557D" w:rsidRPr="00411B0D" w:rsidRDefault="0087557D" w:rsidP="00927021">
                      <w:pPr>
                        <w:pBdr>
                          <w:top w:val="thinThickSmallGap" w:sz="24" w:space="2" w:color="auto"/>
                          <w:left w:val="thinThickSmallGap" w:sz="24" w:space="0" w:color="auto"/>
                          <w:bottom w:val="thickThinSmallGap" w:sz="24" w:space="1" w:color="auto"/>
                          <w:right w:val="thickThinSmallGap" w:sz="24" w:space="0" w:color="auto"/>
                        </w:pBd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7557D" w:rsidRPr="00FB5456" w:rsidRDefault="0087557D" w:rsidP="00927021">
                      <w:pPr>
                        <w:pBdr>
                          <w:top w:val="thinThickSmallGap" w:sz="24" w:space="2" w:color="auto"/>
                          <w:left w:val="thinThickSmallGap" w:sz="24" w:space="0" w:color="auto"/>
                          <w:bottom w:val="thickThinSmallGap" w:sz="24" w:space="1" w:color="auto"/>
                          <w:right w:val="thickThinSmallGap" w:sz="24" w:space="0" w:color="auto"/>
                        </w:pBd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B5456">
                        <w:rPr>
                          <w:b/>
                          <w:sz w:val="40"/>
                          <w:szCs w:val="40"/>
                        </w:rPr>
                        <w:t xml:space="preserve">№ </w:t>
                      </w:r>
                      <w:r w:rsidR="009270F5" w:rsidRPr="009270F5">
                        <w:rPr>
                          <w:rFonts w:eastAsiaTheme="minorEastAsia"/>
                          <w:b/>
                          <w:bCs/>
                          <w:color w:val="000000"/>
                          <w:sz w:val="40"/>
                          <w:szCs w:val="40"/>
                        </w:rPr>
                        <w:t>7</w:t>
                      </w:r>
                    </w:p>
                    <w:p w:rsidR="0087557D" w:rsidRPr="00411B0D" w:rsidRDefault="009270F5" w:rsidP="00375494">
                      <w:pPr>
                        <w:pBdr>
                          <w:top w:val="thinThickSmallGap" w:sz="24" w:space="2" w:color="auto"/>
                          <w:left w:val="thinThickSmallGap" w:sz="24" w:space="0" w:color="auto"/>
                          <w:bottom w:val="thickThinSmallGap" w:sz="24" w:space="1" w:color="auto"/>
                          <w:right w:val="thickThinSmallGap" w:sz="24" w:space="0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270F5"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>ИЮЛЬ</w:t>
                      </w:r>
                      <w:r w:rsidR="0087557D">
                        <w:rPr>
                          <w:b/>
                          <w:i/>
                          <w:sz w:val="32"/>
                          <w:szCs w:val="32"/>
                        </w:rPr>
                        <w:t xml:space="preserve"> 20</w:t>
                      </w:r>
                      <w:r w:rsidR="00845ADE">
                        <w:rPr>
                          <w:b/>
                          <w:i/>
                          <w:sz w:val="32"/>
                          <w:szCs w:val="32"/>
                        </w:rPr>
                        <w:t>2</w:t>
                      </w:r>
                      <w:r w:rsidR="00D74411">
                        <w:rPr>
                          <w:b/>
                          <w:i/>
                          <w:sz w:val="32"/>
                          <w:szCs w:val="32"/>
                        </w:rPr>
                        <w:t>1</w:t>
                      </w:r>
                      <w:r w:rsidR="0087557D" w:rsidRPr="00411B0D">
                        <w:rPr>
                          <w:b/>
                          <w:i/>
                          <w:sz w:val="32"/>
                          <w:szCs w:val="32"/>
                        </w:rPr>
                        <w:t xml:space="preserve"> г. </w:t>
                      </w:r>
                    </w:p>
                    <w:p w:rsidR="0087557D" w:rsidRPr="00411B0D" w:rsidRDefault="0087557D" w:rsidP="00927021">
                      <w:pPr>
                        <w:pBdr>
                          <w:top w:val="thinThickSmallGap" w:sz="24" w:space="2" w:color="auto"/>
                          <w:left w:val="thinThickSmallGap" w:sz="24" w:space="0" w:color="auto"/>
                          <w:bottom w:val="thickThinSmallGap" w:sz="24" w:space="1" w:color="auto"/>
                          <w:right w:val="thickThinSmallGap" w:sz="24" w:space="0" w:color="auto"/>
                        </w:pBd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</w:p>
                    <w:p w:rsidR="0087557D" w:rsidRPr="00411B0D" w:rsidRDefault="0087557D" w:rsidP="00927021">
                      <w:pPr>
                        <w:pBdr>
                          <w:top w:val="thinThickSmallGap" w:sz="24" w:space="2" w:color="auto"/>
                          <w:left w:val="thinThickSmallGap" w:sz="24" w:space="0" w:color="auto"/>
                          <w:bottom w:val="thickThinSmallGap" w:sz="24" w:space="1" w:color="auto"/>
                          <w:right w:val="thickThinSmallGap" w:sz="24" w:space="0" w:color="auto"/>
                        </w:pBd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</w:p>
                    <w:p w:rsidR="0087557D" w:rsidRDefault="0087557D" w:rsidP="00927021">
                      <w:pPr>
                        <w:pBdr>
                          <w:top w:val="thinThickSmallGap" w:sz="24" w:space="2" w:color="auto"/>
                          <w:left w:val="thinThickSmallGap" w:sz="24" w:space="0" w:color="auto"/>
                          <w:bottom w:val="thickThinSmallGap" w:sz="24" w:space="1" w:color="auto"/>
                          <w:right w:val="thickThinSmallGap" w:sz="24" w:space="0" w:color="auto"/>
                        </w:pBdr>
                        <w:rPr>
                          <w:sz w:val="32"/>
                          <w:szCs w:val="32"/>
                        </w:rPr>
                      </w:pPr>
                    </w:p>
                    <w:p w:rsidR="0087557D" w:rsidRDefault="0087557D" w:rsidP="00927021">
                      <w:pPr>
                        <w:pBdr>
                          <w:top w:val="thinThickSmallGap" w:sz="24" w:space="2" w:color="auto"/>
                          <w:left w:val="thinThickSmallGap" w:sz="24" w:space="0" w:color="auto"/>
                          <w:bottom w:val="thickThinSmallGap" w:sz="24" w:space="1" w:color="auto"/>
                          <w:right w:val="thickThinSmallGap" w:sz="24" w:space="0" w:color="auto"/>
                        </w:pBdr>
                        <w:rPr>
                          <w:sz w:val="32"/>
                          <w:szCs w:val="32"/>
                        </w:rPr>
                      </w:pPr>
                    </w:p>
                    <w:p w:rsidR="0087557D" w:rsidRPr="00411B0D" w:rsidRDefault="0087557D" w:rsidP="00927021">
                      <w:pPr>
                        <w:pBdr>
                          <w:top w:val="thinThickSmallGap" w:sz="24" w:space="2" w:color="auto"/>
                          <w:left w:val="thinThickSmallGap" w:sz="24" w:space="0" w:color="auto"/>
                          <w:bottom w:val="thickThinSmallGap" w:sz="24" w:space="1" w:color="auto"/>
                          <w:right w:val="thickThinSmallGap" w:sz="24" w:space="0" w:color="auto"/>
                        </w:pBd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2F6E" w:rsidRPr="0047318F">
        <w:rPr>
          <w:rFonts w:ascii="Arial" w:hAnsi="Arial" w:cs="Arial"/>
          <w:sz w:val="30"/>
          <w:szCs w:val="30"/>
        </w:rPr>
        <w:t xml:space="preserve">                                                                                                                                            </w:t>
      </w:r>
    </w:p>
    <w:p w:rsidR="00032F6E" w:rsidRPr="0047318F" w:rsidRDefault="00032F6E" w:rsidP="00032F6E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032F6E" w:rsidRPr="0047318F" w:rsidRDefault="00032F6E" w:rsidP="00032F6E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032F6E" w:rsidRPr="0047318F" w:rsidRDefault="00032F6E" w:rsidP="00032F6E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032F6E" w:rsidRPr="0047318F" w:rsidRDefault="00032F6E" w:rsidP="00032F6E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032F6E" w:rsidRPr="0047318F" w:rsidRDefault="00032F6E" w:rsidP="00032F6E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032F6E" w:rsidRPr="0047318F" w:rsidRDefault="00032F6E" w:rsidP="00032F6E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032F6E" w:rsidRPr="0047318F" w:rsidRDefault="00032F6E" w:rsidP="00032F6E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032F6E" w:rsidRPr="0047318F" w:rsidRDefault="00032F6E" w:rsidP="00032F6E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032F6E" w:rsidRPr="0047318F" w:rsidRDefault="00032F6E" w:rsidP="00032F6E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032F6E" w:rsidRPr="0047318F" w:rsidRDefault="00032F6E" w:rsidP="00032F6E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032F6E" w:rsidRPr="0047318F" w:rsidRDefault="00032F6E" w:rsidP="00032F6E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032F6E" w:rsidRPr="0047318F" w:rsidRDefault="00032F6E" w:rsidP="00032F6E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032F6E" w:rsidRPr="0047318F" w:rsidRDefault="00032F6E" w:rsidP="00032F6E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032F6E" w:rsidRPr="0047318F" w:rsidRDefault="00032F6E" w:rsidP="00032F6E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032F6E" w:rsidRPr="0047318F" w:rsidRDefault="00032F6E" w:rsidP="00032F6E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032F6E" w:rsidRPr="0047318F" w:rsidRDefault="00032F6E" w:rsidP="00032F6E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032F6E" w:rsidRPr="0047318F" w:rsidRDefault="00032F6E" w:rsidP="00032F6E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032F6E" w:rsidRPr="0047318F" w:rsidRDefault="00032F6E" w:rsidP="00032F6E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032F6E" w:rsidRPr="0047318F" w:rsidRDefault="00032F6E" w:rsidP="00032F6E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032F6E" w:rsidRPr="0047318F" w:rsidRDefault="00032F6E" w:rsidP="00032F6E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032F6E" w:rsidRPr="0047318F" w:rsidRDefault="00032F6E" w:rsidP="00032F6E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032F6E" w:rsidRPr="0047318F" w:rsidRDefault="00032F6E" w:rsidP="00032F6E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032F6E" w:rsidRPr="0047318F" w:rsidRDefault="00032F6E" w:rsidP="00032F6E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032F6E" w:rsidRPr="0047318F" w:rsidRDefault="00032F6E" w:rsidP="00032F6E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032F6E" w:rsidRPr="0047318F" w:rsidRDefault="00032F6E" w:rsidP="00032F6E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032F6E" w:rsidRPr="0047318F" w:rsidRDefault="00032F6E" w:rsidP="00032F6E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032F6E" w:rsidRPr="0047318F" w:rsidRDefault="00032F6E" w:rsidP="00032F6E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032F6E" w:rsidRPr="0047318F" w:rsidRDefault="00032F6E" w:rsidP="00032F6E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032F6E" w:rsidRPr="0047318F" w:rsidRDefault="00032F6E" w:rsidP="00032F6E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032F6E" w:rsidRPr="0047318F" w:rsidRDefault="00032F6E" w:rsidP="00032F6E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032F6E" w:rsidRPr="0047318F" w:rsidRDefault="00032F6E" w:rsidP="00032F6E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032F6E" w:rsidRPr="0047318F" w:rsidRDefault="00032F6E" w:rsidP="00032F6E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032F6E" w:rsidRPr="0047318F" w:rsidRDefault="00032F6E" w:rsidP="00032F6E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032F6E" w:rsidRPr="0047318F" w:rsidRDefault="00032F6E" w:rsidP="00032F6E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032F6E" w:rsidRPr="0047318F" w:rsidRDefault="00032F6E" w:rsidP="00032F6E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032F6E" w:rsidRPr="0047318F" w:rsidRDefault="00032F6E" w:rsidP="00032F6E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032F6E" w:rsidRPr="0047318F" w:rsidRDefault="00032F6E" w:rsidP="00032F6E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032F6E" w:rsidRPr="0047318F" w:rsidRDefault="00032F6E" w:rsidP="00032F6E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032F6E" w:rsidRPr="0047318F" w:rsidRDefault="00032F6E" w:rsidP="00032F6E">
      <w:pPr>
        <w:jc w:val="center"/>
        <w:rPr>
          <w:rFonts w:ascii="Arial" w:hAnsi="Arial" w:cs="Arial"/>
          <w:b/>
          <w:i/>
          <w:sz w:val="30"/>
          <w:szCs w:val="30"/>
        </w:rPr>
      </w:pPr>
    </w:p>
    <w:p w:rsidR="00927021" w:rsidRDefault="00927021" w:rsidP="00927021">
      <w:pPr>
        <w:sectPr w:rsidR="00927021" w:rsidSect="00927021">
          <w:headerReference w:type="even" r:id="rId12"/>
          <w:headerReference w:type="default" r:id="rId13"/>
          <w:type w:val="continuous"/>
          <w:pgSz w:w="11907" w:h="16840" w:code="9"/>
          <w:pgMar w:top="794" w:right="425" w:bottom="567" w:left="425" w:header="397" w:footer="720" w:gutter="0"/>
          <w:pgNumType w:start="0"/>
          <w:cols w:space="720"/>
          <w:titlePg/>
        </w:sect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927021" w:rsidRDefault="00927021" w:rsidP="002A0640">
      <w:pPr>
        <w:pStyle w:val="4"/>
        <w:spacing w:line="240" w:lineRule="auto"/>
        <w:rPr>
          <w:rFonts w:cs="Arial"/>
          <w:sz w:val="30"/>
          <w:szCs w:val="30"/>
        </w:rPr>
      </w:pPr>
    </w:p>
    <w:p w:rsidR="00DF4550" w:rsidRDefault="00E4037C" w:rsidP="00CA0B17">
      <w:pPr>
        <w:jc w:val="center"/>
        <w:rPr>
          <w:rFonts w:ascii="Arial" w:hAnsi="Arial" w:cs="Arial"/>
          <w:b/>
          <w:sz w:val="28"/>
          <w:szCs w:val="28"/>
        </w:rPr>
      </w:pPr>
      <w:r w:rsidRPr="00230248">
        <w:rPr>
          <w:rFonts w:ascii="Arial" w:hAnsi="Arial" w:cs="Arial"/>
          <w:b/>
          <w:sz w:val="28"/>
          <w:szCs w:val="28"/>
        </w:rPr>
        <w:lastRenderedPageBreak/>
        <w:t xml:space="preserve">Ситуация на рынке труда </w:t>
      </w:r>
      <w:r w:rsidR="00C45C9C">
        <w:rPr>
          <w:rFonts w:ascii="Arial" w:hAnsi="Arial" w:cs="Arial"/>
          <w:b/>
          <w:sz w:val="28"/>
          <w:szCs w:val="28"/>
        </w:rPr>
        <w:t>Копейского городского округа</w:t>
      </w:r>
      <w:r w:rsidRPr="00230248">
        <w:rPr>
          <w:rFonts w:ascii="Arial" w:hAnsi="Arial" w:cs="Arial"/>
          <w:b/>
          <w:sz w:val="28"/>
          <w:szCs w:val="28"/>
        </w:rPr>
        <w:t xml:space="preserve"> </w:t>
      </w:r>
    </w:p>
    <w:p w:rsidR="00CA0B17" w:rsidRPr="00230248" w:rsidRDefault="00E4037C" w:rsidP="00CA0B17">
      <w:pPr>
        <w:jc w:val="center"/>
        <w:rPr>
          <w:rFonts w:ascii="Arial" w:hAnsi="Arial" w:cs="Arial"/>
          <w:b/>
          <w:sz w:val="28"/>
          <w:szCs w:val="28"/>
        </w:rPr>
      </w:pPr>
      <w:r w:rsidRPr="00230248">
        <w:rPr>
          <w:rFonts w:ascii="Arial" w:hAnsi="Arial" w:cs="Arial"/>
          <w:b/>
          <w:sz w:val="28"/>
          <w:szCs w:val="28"/>
        </w:rPr>
        <w:t xml:space="preserve">за </w:t>
      </w:r>
      <w:r w:rsidR="00230248" w:rsidRPr="00230248">
        <w:rPr>
          <w:rFonts w:ascii="Arial" w:hAnsi="Arial" w:cs="Arial"/>
          <w:b/>
          <w:sz w:val="28"/>
          <w:szCs w:val="28"/>
        </w:rPr>
        <w:t>январь</w:t>
      </w:r>
      <w:r w:rsidR="00AD256A">
        <w:rPr>
          <w:rFonts w:ascii="Arial" w:hAnsi="Arial" w:cs="Arial"/>
          <w:b/>
          <w:sz w:val="28"/>
          <w:szCs w:val="28"/>
        </w:rPr>
        <w:t>-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июль</w:t>
      </w:r>
      <w:r w:rsidR="00230248" w:rsidRPr="00230248">
        <w:rPr>
          <w:rFonts w:ascii="Arial" w:hAnsi="Arial" w:cs="Arial"/>
          <w:b/>
          <w:sz w:val="28"/>
          <w:szCs w:val="28"/>
        </w:rPr>
        <w:t xml:space="preserve"> </w:t>
      </w:r>
      <w:r w:rsidR="00DC3B8B">
        <w:rPr>
          <w:rFonts w:ascii="Arial" w:hAnsi="Arial" w:cs="Arial"/>
          <w:b/>
          <w:sz w:val="28"/>
          <w:szCs w:val="28"/>
        </w:rPr>
        <w:t>20</w:t>
      </w:r>
      <w:r w:rsidR="00A12F4B">
        <w:rPr>
          <w:rFonts w:ascii="Arial" w:hAnsi="Arial" w:cs="Arial"/>
          <w:b/>
          <w:sz w:val="28"/>
          <w:szCs w:val="28"/>
        </w:rPr>
        <w:t>2</w:t>
      </w:r>
      <w:r w:rsidR="00D74411">
        <w:rPr>
          <w:rFonts w:ascii="Arial" w:hAnsi="Arial" w:cs="Arial"/>
          <w:b/>
          <w:sz w:val="28"/>
          <w:szCs w:val="28"/>
        </w:rPr>
        <w:t>1</w:t>
      </w:r>
      <w:r w:rsidR="00230248" w:rsidRPr="00230248">
        <w:rPr>
          <w:rFonts w:ascii="Arial" w:hAnsi="Arial" w:cs="Arial"/>
          <w:b/>
          <w:sz w:val="28"/>
          <w:szCs w:val="28"/>
        </w:rPr>
        <w:t xml:space="preserve"> года</w:t>
      </w:r>
    </w:p>
    <w:p w:rsidR="002A0640" w:rsidRPr="003908A1" w:rsidRDefault="002A0640" w:rsidP="002A0640">
      <w:pPr>
        <w:pStyle w:val="a3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263ACB" w:rsidRPr="00900A37" w:rsidRDefault="000B7EC5" w:rsidP="00900A37">
      <w:pPr>
        <w:tabs>
          <w:tab w:val="left" w:pos="2127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bookmarkStart w:id="1" w:name="OLE_LINK10"/>
      <w:r w:rsidRPr="009A0B80">
        <w:rPr>
          <w:rFonts w:ascii="Arial" w:hAnsi="Arial" w:cs="Arial"/>
          <w:sz w:val="28"/>
          <w:szCs w:val="28"/>
        </w:rPr>
        <w:t xml:space="preserve">За </w:t>
      </w:r>
      <w:r w:rsidR="002D354C" w:rsidRPr="009A0B80">
        <w:rPr>
          <w:rFonts w:ascii="Arial" w:hAnsi="Arial" w:cs="Arial"/>
          <w:sz w:val="28"/>
          <w:szCs w:val="28"/>
        </w:rPr>
        <w:t>январь-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июль</w:t>
      </w:r>
      <w:r w:rsidRPr="009A0B80">
        <w:rPr>
          <w:rFonts w:ascii="Arial" w:hAnsi="Arial" w:cs="Arial"/>
          <w:sz w:val="28"/>
          <w:szCs w:val="28"/>
        </w:rPr>
        <w:t xml:space="preserve"> </w:t>
      </w:r>
      <w:r w:rsidR="002D354C" w:rsidRPr="009A0B80">
        <w:rPr>
          <w:rFonts w:ascii="Arial" w:hAnsi="Arial" w:cs="Arial"/>
          <w:sz w:val="28"/>
          <w:szCs w:val="28"/>
        </w:rPr>
        <w:t>20</w:t>
      </w:r>
      <w:r w:rsidR="00A12F4B">
        <w:rPr>
          <w:rFonts w:ascii="Arial" w:hAnsi="Arial" w:cs="Arial"/>
          <w:sz w:val="28"/>
          <w:szCs w:val="28"/>
        </w:rPr>
        <w:t>2</w:t>
      </w:r>
      <w:r w:rsidR="00D74411">
        <w:rPr>
          <w:rFonts w:ascii="Arial" w:hAnsi="Arial" w:cs="Arial"/>
          <w:sz w:val="28"/>
          <w:szCs w:val="28"/>
        </w:rPr>
        <w:t>1</w:t>
      </w:r>
      <w:r w:rsidRPr="009A0B80">
        <w:rPr>
          <w:rFonts w:ascii="Arial" w:hAnsi="Arial" w:cs="Arial"/>
          <w:sz w:val="28"/>
          <w:szCs w:val="28"/>
        </w:rPr>
        <w:t xml:space="preserve"> года в </w:t>
      </w:r>
      <w:r w:rsidR="008A3BA4">
        <w:rPr>
          <w:rFonts w:ascii="Arial" w:hAnsi="Arial" w:cs="Arial"/>
          <w:sz w:val="28"/>
          <w:szCs w:val="28"/>
        </w:rPr>
        <w:t>службу занятости Копейского городского округа</w:t>
      </w:r>
      <w:r w:rsidRPr="009A0B80">
        <w:rPr>
          <w:rFonts w:ascii="Arial" w:hAnsi="Arial" w:cs="Arial"/>
          <w:sz w:val="28"/>
          <w:szCs w:val="28"/>
        </w:rPr>
        <w:t xml:space="preserve"> </w:t>
      </w:r>
      <w:bookmarkStart w:id="2" w:name="труд1"/>
      <w:r w:rsidR="00375339" w:rsidRPr="009A0B80">
        <w:rPr>
          <w:rFonts w:ascii="Arial" w:hAnsi="Arial" w:cs="Arial"/>
          <w:sz w:val="28"/>
          <w:szCs w:val="28"/>
        </w:rPr>
        <w:t xml:space="preserve">по содействию в поиске </w:t>
      </w:r>
      <w:r w:rsidR="00375339" w:rsidRPr="009A0B80">
        <w:rPr>
          <w:rFonts w:ascii="Arial" w:hAnsi="Arial" w:cs="Arial"/>
          <w:color w:val="000000"/>
          <w:sz w:val="28"/>
          <w:szCs w:val="28"/>
        </w:rPr>
        <w:t>подходящей</w:t>
      </w:r>
      <w:r w:rsidR="00375339" w:rsidRPr="009A0B80">
        <w:rPr>
          <w:rFonts w:ascii="Arial" w:hAnsi="Arial" w:cs="Arial"/>
          <w:sz w:val="28"/>
          <w:szCs w:val="28"/>
        </w:rPr>
        <w:t xml:space="preserve"> работы</w:t>
      </w:r>
      <w:r w:rsidR="00375339" w:rsidRPr="009A0B80">
        <w:rPr>
          <w:rFonts w:ascii="Arial" w:hAnsi="Arial" w:cs="Arial"/>
          <w:b/>
          <w:sz w:val="28"/>
          <w:szCs w:val="28"/>
        </w:rPr>
        <w:t xml:space="preserve"> </w:t>
      </w:r>
      <w:r w:rsidR="008E3E99" w:rsidRPr="009A0B80">
        <w:rPr>
          <w:rFonts w:ascii="Arial" w:hAnsi="Arial" w:cs="Arial"/>
          <w:sz w:val="28"/>
          <w:szCs w:val="28"/>
        </w:rPr>
        <w:t>обратили</w:t>
      </w:r>
      <w:r w:rsidR="00E4037C" w:rsidRPr="009A0B80">
        <w:rPr>
          <w:rFonts w:ascii="Arial" w:hAnsi="Arial" w:cs="Arial"/>
          <w:sz w:val="28"/>
          <w:szCs w:val="28"/>
        </w:rPr>
        <w:t xml:space="preserve">сь </w:t>
      </w:r>
      <w:bookmarkStart w:id="3" w:name="труд0"/>
      <w:bookmarkEnd w:id="2"/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3107</w:t>
      </w:r>
      <w:r w:rsidR="00B450D6" w:rsidRPr="009A0B80">
        <w:rPr>
          <w:rFonts w:ascii="Arial" w:hAnsi="Arial" w:cs="Arial"/>
          <w:sz w:val="28"/>
          <w:szCs w:val="28"/>
        </w:rPr>
        <w:t xml:space="preserve"> </w:t>
      </w:r>
      <w:r w:rsidR="00723B79" w:rsidRPr="009A0B80">
        <w:rPr>
          <w:rFonts w:ascii="Arial" w:hAnsi="Arial" w:cs="Arial"/>
          <w:sz w:val="28"/>
          <w:szCs w:val="28"/>
        </w:rPr>
        <w:t>(</w:t>
      </w:r>
      <w:bookmarkEnd w:id="3"/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4659</w:t>
      </w:r>
      <w:r w:rsidR="00664746">
        <w:rPr>
          <w:rFonts w:ascii="Arial" w:hAnsi="Arial" w:cs="Arial"/>
          <w:sz w:val="28"/>
          <w:szCs w:val="28"/>
        </w:rPr>
        <w:t xml:space="preserve"> </w:t>
      </w:r>
      <w:r w:rsidR="00723B79" w:rsidRPr="009A0B80">
        <w:rPr>
          <w:rFonts w:ascii="Arial" w:hAnsi="Arial" w:cs="Arial"/>
          <w:sz w:val="28"/>
          <w:szCs w:val="28"/>
        </w:rPr>
        <w:t>–</w:t>
      </w:r>
      <w:r w:rsidR="00146818" w:rsidRPr="009A0B80">
        <w:rPr>
          <w:rFonts w:ascii="Arial" w:hAnsi="Arial" w:cs="Arial"/>
          <w:sz w:val="28"/>
          <w:szCs w:val="28"/>
        </w:rPr>
        <w:t xml:space="preserve"> здесь и далее</w:t>
      </w:r>
      <w:r w:rsidR="008E3E99" w:rsidRPr="009A0B80">
        <w:rPr>
          <w:rFonts w:ascii="Arial" w:hAnsi="Arial" w:cs="Arial"/>
          <w:sz w:val="28"/>
          <w:szCs w:val="28"/>
        </w:rPr>
        <w:t xml:space="preserve"> в скобках</w:t>
      </w:r>
      <w:r w:rsidR="00146818" w:rsidRPr="009A0B80">
        <w:rPr>
          <w:rFonts w:ascii="Arial" w:hAnsi="Arial" w:cs="Arial"/>
          <w:sz w:val="28"/>
          <w:szCs w:val="28"/>
        </w:rPr>
        <w:t xml:space="preserve"> указаны данные за аналогичный период</w:t>
      </w:r>
      <w:r w:rsidR="00146818">
        <w:rPr>
          <w:rFonts w:ascii="Arial" w:hAnsi="Arial" w:cs="Arial"/>
          <w:sz w:val="28"/>
          <w:szCs w:val="28"/>
        </w:rPr>
        <w:t xml:space="preserve"> прошлого года)</w:t>
      </w:r>
      <w:r w:rsidR="00723B79">
        <w:rPr>
          <w:rFonts w:ascii="Arial" w:hAnsi="Arial" w:cs="Arial"/>
          <w:sz w:val="28"/>
          <w:szCs w:val="28"/>
        </w:rPr>
        <w:t xml:space="preserve"> </w:t>
      </w:r>
      <w:r w:rsidR="000D6052">
        <w:rPr>
          <w:rFonts w:ascii="Arial" w:hAnsi="Arial" w:cs="Arial"/>
          <w:sz w:val="28"/>
          <w:szCs w:val="28"/>
        </w:rPr>
        <w:t>граждан</w:t>
      </w:r>
      <w:r w:rsidR="0053115C" w:rsidRPr="00257DDF">
        <w:rPr>
          <w:rFonts w:ascii="Arial" w:hAnsi="Arial" w:cs="Arial"/>
          <w:sz w:val="28"/>
          <w:szCs w:val="28"/>
        </w:rPr>
        <w:t>,</w:t>
      </w:r>
      <w:r w:rsidR="00526620">
        <w:rPr>
          <w:rFonts w:ascii="Arial" w:hAnsi="Arial" w:cs="Arial"/>
          <w:sz w:val="28"/>
          <w:szCs w:val="28"/>
        </w:rPr>
        <w:t>-</w:t>
      </w:r>
      <w:r w:rsidR="00900A37">
        <w:rPr>
          <w:rFonts w:ascii="Arial" w:hAnsi="Arial" w:cs="Arial"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уменьшение</w:t>
      </w:r>
      <w:r w:rsidR="001053BC">
        <w:rPr>
          <w:rFonts w:ascii="Arial" w:hAnsi="Arial" w:cs="Arial"/>
          <w:sz w:val="28"/>
          <w:szCs w:val="28"/>
        </w:rPr>
        <w:t xml:space="preserve"> </w:t>
      </w:r>
      <w:r w:rsidR="005F5A5B">
        <w:rPr>
          <w:rFonts w:ascii="Arial" w:hAnsi="Arial" w:cs="Arial"/>
          <w:sz w:val="28"/>
          <w:szCs w:val="28"/>
        </w:rPr>
        <w:t>в 1,5 раза</w:t>
      </w:r>
      <w:r w:rsidR="007178DD" w:rsidRPr="00257DDF">
        <w:rPr>
          <w:rFonts w:ascii="Arial" w:hAnsi="Arial" w:cs="Arial"/>
          <w:sz w:val="28"/>
          <w:szCs w:val="28"/>
        </w:rPr>
        <w:t>.</w:t>
      </w:r>
      <w:r w:rsidR="002E0697">
        <w:rPr>
          <w:rFonts w:ascii="Arial" w:hAnsi="Arial" w:cs="Arial"/>
          <w:sz w:val="28"/>
          <w:szCs w:val="28"/>
        </w:rPr>
        <w:t xml:space="preserve"> </w:t>
      </w:r>
      <w:r w:rsidR="00263ACB">
        <w:rPr>
          <w:rFonts w:ascii="Arial" w:hAnsi="Arial"/>
          <w:sz w:val="28"/>
          <w:szCs w:val="28"/>
        </w:rPr>
        <w:t>Среди обратившихся:</w:t>
      </w:r>
    </w:p>
    <w:p w:rsidR="00263ACB" w:rsidRDefault="00E4037C" w:rsidP="002E0697">
      <w:pPr>
        <w:tabs>
          <w:tab w:val="left" w:pos="2127"/>
        </w:tabs>
        <w:spacing w:line="360" w:lineRule="auto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 w:rsidR="00263ACB">
        <w:rPr>
          <w:rFonts w:ascii="Arial" w:hAnsi="Arial"/>
          <w:sz w:val="28"/>
          <w:szCs w:val="28"/>
        </w:rPr>
        <w:t xml:space="preserve">-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1779</w:t>
      </w:r>
      <w:r w:rsidR="00C05D46">
        <w:rPr>
          <w:rFonts w:ascii="Arial" w:hAnsi="Arial" w:cs="Arial"/>
          <w:b/>
          <w:sz w:val="28"/>
          <w:szCs w:val="28"/>
        </w:rPr>
        <w:t xml:space="preserve"> </w:t>
      </w:r>
      <w:r w:rsidR="0017310D">
        <w:rPr>
          <w:rFonts w:ascii="Arial" w:hAnsi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2581</w:t>
      </w:r>
      <w:r w:rsidR="0017310D">
        <w:rPr>
          <w:rFonts w:ascii="Arial" w:hAnsi="Arial" w:cs="Arial"/>
          <w:sz w:val="28"/>
          <w:szCs w:val="28"/>
        </w:rPr>
        <w:t>)</w:t>
      </w:r>
      <w:r w:rsidR="00A5253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женщин</w:t>
      </w:r>
      <w:r w:rsidR="0055673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или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57,3</w:t>
      </w:r>
      <w:r w:rsidR="00281526">
        <w:rPr>
          <w:rFonts w:ascii="Arial" w:hAnsi="Arial"/>
          <w:sz w:val="28"/>
          <w:szCs w:val="28"/>
        </w:rPr>
        <w:t xml:space="preserve"> </w:t>
      </w:r>
      <w:r w:rsidR="0017310D" w:rsidRPr="0017310D">
        <w:rPr>
          <w:rFonts w:ascii="Arial" w:hAnsi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55,4</w:t>
      </w:r>
      <w:r w:rsidR="0017310D">
        <w:rPr>
          <w:rFonts w:ascii="Arial" w:hAnsi="Arial"/>
          <w:sz w:val="28"/>
          <w:szCs w:val="28"/>
        </w:rPr>
        <w:t>)</w:t>
      </w:r>
      <w:r>
        <w:rPr>
          <w:rFonts w:ascii="Arial" w:hAnsi="Arial"/>
          <w:sz w:val="28"/>
          <w:szCs w:val="28"/>
        </w:rPr>
        <w:t xml:space="preserve">% </w:t>
      </w:r>
    </w:p>
    <w:p w:rsidR="00263ACB" w:rsidRDefault="00556738" w:rsidP="002E0697">
      <w:pPr>
        <w:tabs>
          <w:tab w:val="left" w:pos="2127"/>
        </w:tabs>
        <w:spacing w:line="360" w:lineRule="auto"/>
        <w:ind w:firstLine="709"/>
        <w:jc w:val="both"/>
        <w:rPr>
          <w:rFonts w:ascii="Arial" w:hAnsi="Arial"/>
          <w:sz w:val="28"/>
          <w:szCs w:val="28"/>
        </w:rPr>
      </w:pPr>
      <w:r w:rsidRPr="00556738">
        <w:rPr>
          <w:rFonts w:ascii="Arial" w:hAnsi="Arial" w:cs="Arial"/>
          <w:sz w:val="28"/>
          <w:szCs w:val="28"/>
        </w:rPr>
        <w:t xml:space="preserve"> </w:t>
      </w:r>
      <w:r w:rsidR="00263ACB">
        <w:rPr>
          <w:rFonts w:ascii="Arial" w:hAnsi="Arial" w:cs="Arial"/>
          <w:sz w:val="28"/>
          <w:szCs w:val="28"/>
        </w:rPr>
        <w:t>-</w:t>
      </w:r>
      <w:r w:rsidR="00263ACB">
        <w:rPr>
          <w:rFonts w:ascii="Arial" w:hAnsi="Arial"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22</w:t>
      </w:r>
      <w:r w:rsidR="002923BE">
        <w:rPr>
          <w:rFonts w:ascii="Arial" w:hAnsi="Arial"/>
          <w:b/>
          <w:sz w:val="28"/>
          <w:szCs w:val="28"/>
        </w:rPr>
        <w:t xml:space="preserve"> </w:t>
      </w:r>
      <w:r w:rsidR="002923BE" w:rsidRPr="00257DDF">
        <w:rPr>
          <w:rFonts w:ascii="Arial" w:hAnsi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74</w:t>
      </w:r>
      <w:r w:rsidR="002923BE">
        <w:rPr>
          <w:rFonts w:ascii="Arial" w:hAnsi="Arial"/>
          <w:sz w:val="28"/>
          <w:szCs w:val="28"/>
        </w:rPr>
        <w:t>)</w:t>
      </w:r>
      <w:r w:rsidR="008F0555" w:rsidRPr="00C05D46">
        <w:rPr>
          <w:rFonts w:ascii="Arial" w:hAnsi="Arial"/>
          <w:b/>
          <w:sz w:val="28"/>
          <w:szCs w:val="28"/>
        </w:rPr>
        <w:t xml:space="preserve"> </w:t>
      </w:r>
      <w:r w:rsidR="008F0555" w:rsidRPr="00C05D46">
        <w:rPr>
          <w:rFonts w:ascii="Arial" w:hAnsi="Arial"/>
          <w:sz w:val="28"/>
          <w:szCs w:val="28"/>
        </w:rPr>
        <w:t>выпускни</w:t>
      </w:r>
      <w:r w:rsidR="00417BFC">
        <w:rPr>
          <w:rFonts w:ascii="Arial" w:hAnsi="Arial"/>
          <w:sz w:val="28"/>
          <w:szCs w:val="28"/>
        </w:rPr>
        <w:t>к</w:t>
      </w:r>
      <w:r w:rsidR="00263ACB">
        <w:rPr>
          <w:rFonts w:ascii="Arial" w:hAnsi="Arial"/>
          <w:sz w:val="28"/>
          <w:szCs w:val="28"/>
        </w:rPr>
        <w:t>а</w:t>
      </w:r>
      <w:r w:rsidR="008F0555" w:rsidRPr="00257DDF">
        <w:rPr>
          <w:rFonts w:ascii="Arial" w:hAnsi="Arial"/>
          <w:i/>
          <w:sz w:val="28"/>
          <w:szCs w:val="28"/>
        </w:rPr>
        <w:t xml:space="preserve"> </w:t>
      </w:r>
      <w:r w:rsidR="008F0555" w:rsidRPr="00257DDF">
        <w:rPr>
          <w:rFonts w:ascii="Arial" w:hAnsi="Arial"/>
          <w:sz w:val="28"/>
          <w:szCs w:val="28"/>
        </w:rPr>
        <w:t xml:space="preserve">образовательных организаций или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0,7</w:t>
      </w:r>
      <w:r w:rsidR="00281526">
        <w:rPr>
          <w:rFonts w:ascii="Arial" w:hAnsi="Arial"/>
          <w:sz w:val="28"/>
          <w:szCs w:val="28"/>
        </w:rPr>
        <w:t xml:space="preserve"> </w:t>
      </w:r>
      <w:r w:rsidR="002923BE">
        <w:rPr>
          <w:rFonts w:ascii="Arial" w:hAnsi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1,6</w:t>
      </w:r>
      <w:r w:rsidR="002923BE" w:rsidRPr="00257DDF">
        <w:rPr>
          <w:rFonts w:ascii="Arial" w:hAnsi="Arial"/>
          <w:sz w:val="28"/>
          <w:szCs w:val="28"/>
        </w:rPr>
        <w:t>)</w:t>
      </w:r>
      <w:r w:rsidR="008F0555" w:rsidRPr="00257DDF">
        <w:rPr>
          <w:rFonts w:ascii="Arial" w:hAnsi="Arial"/>
          <w:b/>
          <w:sz w:val="28"/>
          <w:szCs w:val="28"/>
        </w:rPr>
        <w:t>%</w:t>
      </w:r>
      <w:r w:rsidR="008F0555" w:rsidRPr="00257DDF">
        <w:rPr>
          <w:rFonts w:ascii="Arial" w:hAnsi="Arial"/>
          <w:sz w:val="28"/>
          <w:szCs w:val="28"/>
        </w:rPr>
        <w:t xml:space="preserve">. </w:t>
      </w:r>
    </w:p>
    <w:p w:rsidR="007178DD" w:rsidRDefault="00263ACB" w:rsidP="002E0697">
      <w:pPr>
        <w:tabs>
          <w:tab w:val="left" w:pos="2127"/>
        </w:tabs>
        <w:spacing w:line="360" w:lineRule="auto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-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73</w:t>
      </w:r>
      <w:r w:rsidR="008F0555" w:rsidRPr="00257DDF">
        <w:rPr>
          <w:rFonts w:ascii="Arial" w:hAnsi="Arial"/>
          <w:b/>
          <w:sz w:val="28"/>
          <w:szCs w:val="28"/>
        </w:rPr>
        <w:t xml:space="preserve"> </w:t>
      </w:r>
      <w:r w:rsidR="002923BE" w:rsidRPr="00257DDF">
        <w:rPr>
          <w:rFonts w:ascii="Arial" w:hAnsi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40</w:t>
      </w:r>
      <w:r w:rsidR="002923BE">
        <w:rPr>
          <w:rFonts w:ascii="Arial" w:hAnsi="Arial"/>
          <w:sz w:val="28"/>
          <w:szCs w:val="28"/>
        </w:rPr>
        <w:t xml:space="preserve">) </w:t>
      </w:r>
      <w:r w:rsidR="00296B9F">
        <w:rPr>
          <w:rFonts w:ascii="Arial" w:hAnsi="Arial"/>
          <w:sz w:val="28"/>
          <w:szCs w:val="28"/>
        </w:rPr>
        <w:t>инвалид</w:t>
      </w:r>
      <w:r w:rsidR="005F5A5B">
        <w:rPr>
          <w:rFonts w:ascii="Arial" w:hAnsi="Arial"/>
          <w:sz w:val="28"/>
          <w:szCs w:val="28"/>
        </w:rPr>
        <w:t>а</w:t>
      </w:r>
      <w:r w:rsidR="00187DEC" w:rsidRPr="00257DDF">
        <w:rPr>
          <w:rFonts w:ascii="Arial" w:hAnsi="Arial"/>
          <w:sz w:val="28"/>
          <w:szCs w:val="28"/>
        </w:rPr>
        <w:t xml:space="preserve"> или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2,3</w:t>
      </w:r>
      <w:r w:rsidR="00281526">
        <w:rPr>
          <w:rFonts w:ascii="Arial" w:hAnsi="Arial"/>
          <w:sz w:val="28"/>
          <w:szCs w:val="28"/>
        </w:rPr>
        <w:t xml:space="preserve"> </w:t>
      </w:r>
      <w:r w:rsidR="002923BE">
        <w:rPr>
          <w:rFonts w:ascii="Arial" w:hAnsi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0,9</w:t>
      </w:r>
      <w:r w:rsidR="002923BE" w:rsidRPr="00257DDF">
        <w:rPr>
          <w:rFonts w:ascii="Arial" w:hAnsi="Arial"/>
          <w:sz w:val="28"/>
          <w:szCs w:val="28"/>
        </w:rPr>
        <w:t>)</w:t>
      </w:r>
      <w:r w:rsidR="008F0555" w:rsidRPr="00873477">
        <w:rPr>
          <w:rFonts w:ascii="Arial" w:hAnsi="Arial"/>
          <w:b/>
          <w:sz w:val="28"/>
          <w:szCs w:val="28"/>
        </w:rPr>
        <w:t>%</w:t>
      </w:r>
      <w:r w:rsidR="00187DEC" w:rsidRPr="00257DDF">
        <w:rPr>
          <w:rFonts w:ascii="Arial" w:hAnsi="Arial"/>
          <w:sz w:val="28"/>
          <w:szCs w:val="28"/>
        </w:rPr>
        <w:t>.</w:t>
      </w:r>
    </w:p>
    <w:p w:rsidR="001632CB" w:rsidRDefault="005F5A5B" w:rsidP="001632CB">
      <w:pPr>
        <w:tabs>
          <w:tab w:val="left" w:pos="2127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632CB">
        <w:rPr>
          <w:rFonts w:ascii="Arial" w:hAnsi="Arial" w:cs="Arial"/>
          <w:sz w:val="28"/>
          <w:szCs w:val="28"/>
        </w:rPr>
        <w:t xml:space="preserve">-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133</w:t>
      </w:r>
      <w:r w:rsidR="001632CB">
        <w:rPr>
          <w:rFonts w:ascii="Arial" w:hAnsi="Arial" w:cs="Arial"/>
          <w:b/>
          <w:sz w:val="28"/>
          <w:szCs w:val="28"/>
        </w:rPr>
        <w:t xml:space="preserve"> </w:t>
      </w:r>
      <w:r w:rsidRPr="005F5A5B">
        <w:rPr>
          <w:rFonts w:ascii="Arial" w:hAnsi="Arial" w:cs="Arial"/>
          <w:sz w:val="28"/>
          <w:szCs w:val="28"/>
        </w:rPr>
        <w:t>(210)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предпенсионера</w:t>
      </w:r>
      <w:proofErr w:type="spellEnd"/>
      <w:r w:rsidR="001632CB">
        <w:rPr>
          <w:rFonts w:ascii="Arial" w:hAnsi="Arial" w:cs="Arial"/>
          <w:sz w:val="28"/>
          <w:szCs w:val="28"/>
        </w:rPr>
        <w:t xml:space="preserve"> или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4,3</w:t>
      </w:r>
      <w:r w:rsidR="001632CB">
        <w:rPr>
          <w:rFonts w:ascii="Arial" w:hAnsi="Arial" w:cs="Arial"/>
          <w:sz w:val="28"/>
          <w:szCs w:val="28"/>
        </w:rPr>
        <w:t>%.</w:t>
      </w:r>
      <w:r>
        <w:rPr>
          <w:rFonts w:ascii="Arial" w:hAnsi="Arial" w:cs="Arial"/>
          <w:sz w:val="28"/>
          <w:szCs w:val="28"/>
        </w:rPr>
        <w:t>(4,5)%</w:t>
      </w:r>
    </w:p>
    <w:p w:rsidR="001632CB" w:rsidRDefault="001632CB" w:rsidP="002E0697">
      <w:pPr>
        <w:tabs>
          <w:tab w:val="left" w:pos="2127"/>
        </w:tabs>
        <w:spacing w:line="360" w:lineRule="auto"/>
        <w:ind w:firstLine="709"/>
        <w:jc w:val="both"/>
        <w:rPr>
          <w:rFonts w:ascii="Arial" w:hAnsi="Arial"/>
          <w:sz w:val="28"/>
          <w:szCs w:val="28"/>
        </w:rPr>
      </w:pPr>
    </w:p>
    <w:p w:rsidR="001632CB" w:rsidRPr="002E0697" w:rsidRDefault="00095A58" w:rsidP="002E0697">
      <w:pPr>
        <w:tabs>
          <w:tab w:val="left" w:pos="2127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9FE77B" wp14:editId="73803086">
            <wp:simplePos x="0" y="0"/>
            <wp:positionH relativeFrom="column">
              <wp:posOffset>505460</wp:posOffset>
            </wp:positionH>
            <wp:positionV relativeFrom="paragraph">
              <wp:posOffset>80010</wp:posOffset>
            </wp:positionV>
            <wp:extent cx="5781675" cy="4552950"/>
            <wp:effectExtent l="0" t="0" r="0" b="0"/>
            <wp:wrapTopAndBottom/>
            <wp:docPr id="229" name="Объект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40E" w:rsidRDefault="0076440E" w:rsidP="00E4776F">
      <w:pPr>
        <w:tabs>
          <w:tab w:val="left" w:pos="2127"/>
        </w:tabs>
        <w:spacing w:line="360" w:lineRule="auto"/>
        <w:jc w:val="both"/>
        <w:rPr>
          <w:rFonts w:ascii="Arial" w:hAnsi="Arial"/>
          <w:sz w:val="28"/>
          <w:szCs w:val="28"/>
        </w:rPr>
      </w:pPr>
    </w:p>
    <w:p w:rsidR="00BF19D6" w:rsidRDefault="00BF19D6" w:rsidP="00E4776F">
      <w:pPr>
        <w:tabs>
          <w:tab w:val="left" w:pos="2127"/>
        </w:tabs>
        <w:spacing w:line="360" w:lineRule="auto"/>
        <w:jc w:val="both"/>
        <w:rPr>
          <w:rFonts w:ascii="Arial" w:hAnsi="Arial"/>
          <w:sz w:val="28"/>
          <w:szCs w:val="28"/>
        </w:rPr>
      </w:pPr>
    </w:p>
    <w:p w:rsidR="00BF19D6" w:rsidRDefault="00BF19D6" w:rsidP="00E4776F">
      <w:pPr>
        <w:tabs>
          <w:tab w:val="left" w:pos="2127"/>
        </w:tabs>
        <w:spacing w:line="360" w:lineRule="auto"/>
        <w:jc w:val="both"/>
        <w:rPr>
          <w:rFonts w:ascii="Arial" w:hAnsi="Arial"/>
          <w:sz w:val="28"/>
          <w:szCs w:val="28"/>
        </w:rPr>
      </w:pPr>
    </w:p>
    <w:p w:rsidR="00E4037C" w:rsidRDefault="00E4037C" w:rsidP="00296B9F">
      <w:pPr>
        <w:tabs>
          <w:tab w:val="left" w:pos="2127"/>
        </w:tabs>
        <w:spacing w:line="360" w:lineRule="auto"/>
        <w:jc w:val="both"/>
      </w:pPr>
      <w:bookmarkStart w:id="4" w:name="OLE_LINK3"/>
      <w:bookmarkStart w:id="5" w:name="OLE_LINK4"/>
      <w:bookmarkStart w:id="6" w:name="OLE_LINK5"/>
      <w:bookmarkEnd w:id="1"/>
    </w:p>
    <w:p w:rsidR="00255C59" w:rsidRDefault="00255C59" w:rsidP="00296B9F">
      <w:pPr>
        <w:tabs>
          <w:tab w:val="left" w:pos="2127"/>
        </w:tabs>
        <w:spacing w:line="360" w:lineRule="auto"/>
        <w:jc w:val="both"/>
      </w:pPr>
    </w:p>
    <w:p w:rsidR="00255C59" w:rsidRDefault="00255C59" w:rsidP="00296B9F">
      <w:pPr>
        <w:tabs>
          <w:tab w:val="left" w:pos="2127"/>
        </w:tabs>
        <w:spacing w:line="360" w:lineRule="auto"/>
        <w:jc w:val="both"/>
      </w:pPr>
    </w:p>
    <w:p w:rsidR="00255C59" w:rsidRDefault="00255C59" w:rsidP="00296B9F">
      <w:pPr>
        <w:tabs>
          <w:tab w:val="left" w:pos="2127"/>
        </w:tabs>
        <w:spacing w:line="360" w:lineRule="auto"/>
        <w:jc w:val="both"/>
      </w:pPr>
    </w:p>
    <w:p w:rsidR="00255C59" w:rsidRDefault="00255C59" w:rsidP="00296B9F">
      <w:pPr>
        <w:tabs>
          <w:tab w:val="left" w:pos="2127"/>
        </w:tabs>
        <w:spacing w:line="360" w:lineRule="auto"/>
        <w:jc w:val="both"/>
      </w:pPr>
    </w:p>
    <w:p w:rsidR="00255C59" w:rsidRDefault="00255C59" w:rsidP="00296B9F">
      <w:pPr>
        <w:tabs>
          <w:tab w:val="left" w:pos="2127"/>
        </w:tabs>
        <w:spacing w:line="360" w:lineRule="auto"/>
        <w:jc w:val="both"/>
      </w:pPr>
    </w:p>
    <w:p w:rsidR="00255C59" w:rsidRPr="00296B9F" w:rsidRDefault="00095A58" w:rsidP="00296B9F">
      <w:pPr>
        <w:tabs>
          <w:tab w:val="left" w:pos="2127"/>
        </w:tabs>
        <w:spacing w:line="360" w:lineRule="auto"/>
        <w:jc w:val="both"/>
      </w:pPr>
      <w:r>
        <w:rPr>
          <w:noProof/>
        </w:rPr>
        <w:drawing>
          <wp:inline distT="0" distB="0" distL="0" distR="0" wp14:anchorId="17D27287" wp14:editId="7F806374">
            <wp:extent cx="6696075" cy="38100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F19D6" w:rsidRDefault="00BF19D6" w:rsidP="00296B9F">
      <w:pPr>
        <w:tabs>
          <w:tab w:val="left" w:pos="2127"/>
        </w:tabs>
        <w:spacing w:line="360" w:lineRule="auto"/>
        <w:ind w:firstLine="709"/>
        <w:jc w:val="both"/>
        <w:rPr>
          <w:rFonts w:ascii="Arial" w:hAnsi="Arial"/>
          <w:sz w:val="28"/>
          <w:szCs w:val="28"/>
        </w:rPr>
      </w:pPr>
    </w:p>
    <w:p w:rsidR="00296B9F" w:rsidRDefault="00296B9F" w:rsidP="00296B9F">
      <w:pPr>
        <w:tabs>
          <w:tab w:val="left" w:pos="2127"/>
        </w:tabs>
        <w:spacing w:line="360" w:lineRule="auto"/>
        <w:ind w:firstLine="709"/>
        <w:jc w:val="both"/>
        <w:rPr>
          <w:rFonts w:ascii="Arial" w:hAnsi="Arial"/>
          <w:sz w:val="28"/>
          <w:szCs w:val="28"/>
        </w:rPr>
      </w:pPr>
      <w:r w:rsidRPr="00BD398B">
        <w:rPr>
          <w:rFonts w:ascii="Arial" w:hAnsi="Arial"/>
          <w:sz w:val="28"/>
          <w:szCs w:val="28"/>
        </w:rPr>
        <w:t>За отчетный</w:t>
      </w:r>
      <w:r w:rsidR="00693A8C">
        <w:rPr>
          <w:rFonts w:ascii="Arial" w:hAnsi="Arial"/>
          <w:sz w:val="28"/>
          <w:szCs w:val="28"/>
        </w:rPr>
        <w:t xml:space="preserve"> период признан безработным</w:t>
      </w:r>
      <w:r w:rsidRPr="00257DDF">
        <w:rPr>
          <w:rFonts w:ascii="Arial" w:hAnsi="Arial"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1961</w:t>
      </w:r>
      <w:r w:rsidR="005068F3">
        <w:rPr>
          <w:rFonts w:ascii="Arial" w:hAnsi="Arial"/>
          <w:sz w:val="28"/>
          <w:szCs w:val="28"/>
        </w:rPr>
        <w:t xml:space="preserve"> </w:t>
      </w:r>
      <w:r w:rsidRPr="00257DDF">
        <w:rPr>
          <w:rFonts w:ascii="Arial" w:hAnsi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3947</w:t>
      </w:r>
      <w:r>
        <w:rPr>
          <w:rFonts w:ascii="Arial" w:hAnsi="Arial"/>
          <w:sz w:val="28"/>
          <w:szCs w:val="28"/>
        </w:rPr>
        <w:t>)</w:t>
      </w:r>
      <w:r w:rsidRPr="00257DDF">
        <w:rPr>
          <w:rFonts w:ascii="Arial" w:hAnsi="Arial"/>
          <w:sz w:val="28"/>
          <w:szCs w:val="28"/>
        </w:rPr>
        <w:t xml:space="preserve"> чел.</w:t>
      </w:r>
      <w:r>
        <w:rPr>
          <w:rFonts w:ascii="Arial" w:hAnsi="Arial"/>
          <w:sz w:val="28"/>
          <w:szCs w:val="28"/>
        </w:rPr>
        <w:t xml:space="preserve"> -</w:t>
      </w:r>
      <w:r w:rsidR="00BD398B">
        <w:rPr>
          <w:rFonts w:ascii="Arial" w:hAnsi="Arial"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уменьшение</w:t>
      </w:r>
      <w:r w:rsidR="00900A37">
        <w:rPr>
          <w:rFonts w:ascii="Arial" w:hAnsi="Arial"/>
          <w:sz w:val="28"/>
          <w:szCs w:val="28"/>
        </w:rPr>
        <w:t xml:space="preserve"> </w:t>
      </w:r>
      <w:r w:rsidR="006449F4">
        <w:rPr>
          <w:rFonts w:ascii="Arial" w:hAnsi="Arial"/>
          <w:sz w:val="28"/>
          <w:szCs w:val="28"/>
        </w:rPr>
        <w:t>в 2 раза</w:t>
      </w:r>
      <w:r w:rsidRPr="00257DDF">
        <w:rPr>
          <w:rFonts w:ascii="Arial" w:hAnsi="Arial"/>
          <w:sz w:val="28"/>
          <w:szCs w:val="28"/>
        </w:rPr>
        <w:t xml:space="preserve">. </w:t>
      </w:r>
    </w:p>
    <w:p w:rsidR="009205B3" w:rsidRDefault="009205B3" w:rsidP="009205B3">
      <w:pPr>
        <w:tabs>
          <w:tab w:val="left" w:pos="2127"/>
        </w:tabs>
        <w:spacing w:line="360" w:lineRule="auto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В с</w:t>
      </w:r>
      <w:r w:rsidRPr="00257DDF">
        <w:rPr>
          <w:rFonts w:ascii="Arial" w:hAnsi="Arial"/>
          <w:sz w:val="28"/>
          <w:szCs w:val="28"/>
        </w:rPr>
        <w:t>остав</w:t>
      </w:r>
      <w:r>
        <w:rPr>
          <w:rFonts w:ascii="Arial" w:hAnsi="Arial"/>
          <w:sz w:val="28"/>
          <w:szCs w:val="28"/>
        </w:rPr>
        <w:t>е</w:t>
      </w:r>
      <w:r w:rsidRPr="00257DDF">
        <w:rPr>
          <w:rFonts w:ascii="Arial" w:hAnsi="Arial"/>
          <w:sz w:val="28"/>
          <w:szCs w:val="28"/>
        </w:rPr>
        <w:t xml:space="preserve"> признанных безработных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57,7</w:t>
      </w:r>
      <w:r w:rsidRPr="00FB1F5A">
        <w:rPr>
          <w:rFonts w:ascii="Arial" w:hAnsi="Arial"/>
          <w:b/>
          <w:sz w:val="28"/>
          <w:szCs w:val="28"/>
        </w:rPr>
        <w:t>%</w:t>
      </w:r>
      <w:r w:rsidRPr="00257DDF">
        <w:rPr>
          <w:rFonts w:ascii="Arial" w:hAnsi="Arial"/>
          <w:sz w:val="28"/>
          <w:szCs w:val="28"/>
        </w:rPr>
        <w:t xml:space="preserve"> 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57,1</w:t>
      </w:r>
      <w:r w:rsidRPr="00FB1F5A">
        <w:rPr>
          <w:rFonts w:ascii="Arial" w:hAnsi="Arial"/>
          <w:sz w:val="28"/>
          <w:szCs w:val="28"/>
        </w:rPr>
        <w:t>%</w:t>
      </w:r>
      <w:r>
        <w:rPr>
          <w:rFonts w:ascii="Arial" w:hAnsi="Arial"/>
          <w:sz w:val="28"/>
          <w:szCs w:val="28"/>
        </w:rPr>
        <w:t>) составили</w:t>
      </w:r>
      <w:r w:rsidRPr="00257DDF">
        <w:rPr>
          <w:rFonts w:ascii="Arial" w:hAnsi="Arial"/>
          <w:sz w:val="28"/>
          <w:szCs w:val="28"/>
        </w:rPr>
        <w:t xml:space="preserve"> женщины,</w:t>
      </w:r>
      <w:r w:rsidRPr="00257DDF">
        <w:rPr>
          <w:rFonts w:ascii="Arial" w:hAnsi="Arial"/>
          <w:b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24,8</w:t>
      </w:r>
      <w:r w:rsidRPr="00FB1F5A">
        <w:rPr>
          <w:rFonts w:ascii="Arial" w:hAnsi="Arial"/>
          <w:b/>
          <w:sz w:val="28"/>
          <w:szCs w:val="28"/>
        </w:rPr>
        <w:t>%</w:t>
      </w:r>
      <w:r w:rsidRPr="00257DDF">
        <w:rPr>
          <w:rFonts w:ascii="Arial" w:hAnsi="Arial"/>
          <w:sz w:val="28"/>
          <w:szCs w:val="28"/>
        </w:rPr>
        <w:t xml:space="preserve"> 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27,6</w:t>
      </w:r>
      <w:r w:rsidRPr="00FB1F5A">
        <w:rPr>
          <w:rFonts w:ascii="Arial" w:hAnsi="Arial"/>
          <w:sz w:val="28"/>
          <w:szCs w:val="28"/>
        </w:rPr>
        <w:t>%</w:t>
      </w:r>
      <w:r w:rsidRPr="00257DDF">
        <w:rPr>
          <w:rFonts w:ascii="Arial" w:hAnsi="Arial"/>
          <w:sz w:val="28"/>
          <w:szCs w:val="28"/>
        </w:rPr>
        <w:t>) – молодеж</w:t>
      </w:r>
      <w:r>
        <w:rPr>
          <w:rFonts w:ascii="Arial" w:hAnsi="Arial"/>
          <w:sz w:val="28"/>
          <w:szCs w:val="28"/>
        </w:rPr>
        <w:t>ь</w:t>
      </w:r>
      <w:r w:rsidRPr="00257DDF">
        <w:rPr>
          <w:rFonts w:ascii="Arial" w:hAnsi="Arial"/>
          <w:sz w:val="28"/>
          <w:szCs w:val="28"/>
        </w:rPr>
        <w:t xml:space="preserve"> в возрасте 16-29 лет,</w:t>
      </w:r>
      <w:r w:rsidRPr="00257DDF">
        <w:rPr>
          <w:rFonts w:ascii="Arial" w:hAnsi="Arial"/>
          <w:b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1,3</w:t>
      </w:r>
      <w:r w:rsidRPr="00FB1F5A">
        <w:rPr>
          <w:rFonts w:ascii="Arial" w:hAnsi="Arial"/>
          <w:b/>
          <w:sz w:val="28"/>
          <w:szCs w:val="28"/>
        </w:rPr>
        <w:t>%</w:t>
      </w:r>
      <w:r w:rsidRPr="00257DDF">
        <w:rPr>
          <w:rFonts w:ascii="Arial" w:hAnsi="Arial"/>
          <w:sz w:val="28"/>
          <w:szCs w:val="28"/>
        </w:rPr>
        <w:t xml:space="preserve"> 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1,7</w:t>
      </w:r>
      <w:r w:rsidRPr="00FB1F5A">
        <w:rPr>
          <w:rFonts w:ascii="Arial" w:hAnsi="Arial"/>
          <w:sz w:val="28"/>
          <w:szCs w:val="28"/>
        </w:rPr>
        <w:t>%</w:t>
      </w:r>
      <w:r w:rsidRPr="00257DDF">
        <w:rPr>
          <w:rFonts w:ascii="Arial" w:hAnsi="Arial"/>
          <w:sz w:val="28"/>
          <w:szCs w:val="28"/>
        </w:rPr>
        <w:t xml:space="preserve">) – уволенные по сокращению,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0,8</w:t>
      </w:r>
      <w:r w:rsidRPr="00FB1F5A">
        <w:rPr>
          <w:rFonts w:ascii="Arial" w:hAnsi="Arial"/>
          <w:b/>
          <w:sz w:val="28"/>
          <w:szCs w:val="28"/>
        </w:rPr>
        <w:t>%</w:t>
      </w:r>
      <w:r w:rsidRPr="00257DDF">
        <w:rPr>
          <w:rFonts w:ascii="Arial" w:hAnsi="Arial"/>
          <w:b/>
          <w:sz w:val="28"/>
          <w:szCs w:val="28"/>
        </w:rPr>
        <w:t xml:space="preserve"> </w:t>
      </w:r>
      <w:r w:rsidRPr="00257DDF">
        <w:rPr>
          <w:rFonts w:ascii="Arial" w:hAnsi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1,8</w:t>
      </w:r>
      <w:r w:rsidRPr="00FB1F5A">
        <w:rPr>
          <w:rFonts w:ascii="Arial" w:hAnsi="Arial"/>
          <w:sz w:val="28"/>
          <w:szCs w:val="28"/>
        </w:rPr>
        <w:t>%</w:t>
      </w:r>
      <w:r w:rsidRPr="00257DDF">
        <w:rPr>
          <w:rFonts w:ascii="Arial" w:hAnsi="Arial"/>
          <w:sz w:val="28"/>
          <w:szCs w:val="28"/>
        </w:rPr>
        <w:t>) – выпускники образовательных организаций,</w:t>
      </w:r>
      <w:r w:rsidRPr="00257DDF">
        <w:rPr>
          <w:rFonts w:ascii="Arial" w:hAnsi="Arial"/>
          <w:b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3,6</w:t>
      </w:r>
      <w:r w:rsidRPr="00FB1F5A">
        <w:rPr>
          <w:rFonts w:ascii="Arial" w:hAnsi="Arial"/>
          <w:b/>
          <w:sz w:val="28"/>
          <w:szCs w:val="28"/>
        </w:rPr>
        <w:t>%</w:t>
      </w:r>
      <w:r w:rsidRPr="00257DDF">
        <w:rPr>
          <w:rFonts w:ascii="Arial" w:hAnsi="Arial"/>
          <w:b/>
          <w:sz w:val="28"/>
          <w:szCs w:val="28"/>
        </w:rPr>
        <w:t xml:space="preserve"> </w:t>
      </w:r>
      <w:r w:rsidRPr="00257DDF">
        <w:rPr>
          <w:rFonts w:ascii="Arial" w:hAnsi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1,0</w:t>
      </w:r>
      <w:r w:rsidRPr="00FB1F5A">
        <w:rPr>
          <w:rFonts w:ascii="Arial" w:hAnsi="Arial"/>
          <w:sz w:val="28"/>
          <w:szCs w:val="28"/>
        </w:rPr>
        <w:t>%</w:t>
      </w:r>
      <w:r w:rsidRPr="00257DDF">
        <w:rPr>
          <w:rFonts w:ascii="Arial" w:hAnsi="Arial"/>
          <w:sz w:val="28"/>
          <w:szCs w:val="28"/>
        </w:rPr>
        <w:t xml:space="preserve">) – инвалиды, </w:t>
      </w:r>
      <w:r w:rsidR="0093736E" w:rsidRPr="006449F4">
        <w:rPr>
          <w:rFonts w:ascii="Arial" w:hAnsi="Arial"/>
          <w:b/>
          <w:sz w:val="28"/>
          <w:szCs w:val="28"/>
        </w:rPr>
        <w:t>13,7</w:t>
      </w:r>
      <w:r w:rsidRPr="00FB1F5A">
        <w:rPr>
          <w:rFonts w:ascii="Arial" w:hAnsi="Arial"/>
          <w:b/>
          <w:sz w:val="28"/>
          <w:szCs w:val="28"/>
        </w:rPr>
        <w:t>%</w:t>
      </w:r>
      <w:r w:rsidRPr="00257DDF">
        <w:rPr>
          <w:rFonts w:ascii="Arial" w:hAnsi="Arial"/>
          <w:sz w:val="28"/>
          <w:szCs w:val="28"/>
        </w:rPr>
        <w:t xml:space="preserve"> 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5,1</w:t>
      </w:r>
      <w:r w:rsidRPr="00FB1F5A">
        <w:rPr>
          <w:rFonts w:ascii="Arial" w:hAnsi="Arial"/>
          <w:sz w:val="28"/>
          <w:szCs w:val="28"/>
        </w:rPr>
        <w:t>%</w:t>
      </w:r>
      <w:r w:rsidRPr="00257DDF">
        <w:rPr>
          <w:rFonts w:ascii="Arial" w:hAnsi="Arial"/>
          <w:sz w:val="28"/>
          <w:szCs w:val="28"/>
        </w:rPr>
        <w:t xml:space="preserve">) – лица </w:t>
      </w:r>
      <w:proofErr w:type="spellStart"/>
      <w:r w:rsidRPr="00257DDF">
        <w:rPr>
          <w:rFonts w:ascii="Arial" w:hAnsi="Arial"/>
          <w:sz w:val="28"/>
          <w:szCs w:val="28"/>
        </w:rPr>
        <w:t>предпенсионного</w:t>
      </w:r>
      <w:proofErr w:type="spellEnd"/>
      <w:r w:rsidRPr="00257DDF">
        <w:rPr>
          <w:rFonts w:ascii="Arial" w:hAnsi="Arial"/>
          <w:sz w:val="28"/>
          <w:szCs w:val="28"/>
        </w:rPr>
        <w:t xml:space="preserve"> возраста; доля лиц с высшим образованием составила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13,0</w:t>
      </w:r>
      <w:r w:rsidRPr="00FB1F5A">
        <w:rPr>
          <w:rFonts w:ascii="Arial" w:hAnsi="Arial"/>
          <w:b/>
          <w:sz w:val="28"/>
          <w:szCs w:val="28"/>
        </w:rPr>
        <w:t>%</w:t>
      </w:r>
      <w:r w:rsidRPr="00257DDF">
        <w:rPr>
          <w:rFonts w:ascii="Arial" w:hAnsi="Arial"/>
          <w:b/>
          <w:sz w:val="28"/>
          <w:szCs w:val="28"/>
        </w:rPr>
        <w:t xml:space="preserve"> </w:t>
      </w:r>
      <w:r w:rsidRPr="00257DDF">
        <w:rPr>
          <w:rFonts w:ascii="Arial" w:hAnsi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18,9</w:t>
      </w:r>
      <w:r w:rsidRPr="00FB1F5A">
        <w:rPr>
          <w:rFonts w:ascii="Arial" w:hAnsi="Arial"/>
          <w:sz w:val="28"/>
          <w:szCs w:val="28"/>
        </w:rPr>
        <w:t>%</w:t>
      </w:r>
      <w:r w:rsidRPr="00257DDF">
        <w:rPr>
          <w:rFonts w:ascii="Arial" w:hAnsi="Arial"/>
          <w:sz w:val="28"/>
          <w:szCs w:val="28"/>
        </w:rPr>
        <w:t>).</w:t>
      </w:r>
    </w:p>
    <w:p w:rsidR="00C92CD6" w:rsidRDefault="00556738" w:rsidP="00497D19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</w:t>
      </w:r>
      <w:r w:rsidRPr="00257DDF">
        <w:rPr>
          <w:rFonts w:ascii="Arial" w:hAnsi="Arial" w:cs="Arial"/>
          <w:sz w:val="28"/>
          <w:szCs w:val="28"/>
        </w:rPr>
        <w:t xml:space="preserve">исленность состоящих на учете граждан 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уменьшилась</w:t>
      </w:r>
      <w:r w:rsidR="001F1F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 сравнению с </w:t>
      </w:r>
      <w:r w:rsidR="00EE6B7C">
        <w:rPr>
          <w:rFonts w:ascii="Arial" w:hAnsi="Arial" w:cs="Arial"/>
          <w:sz w:val="28"/>
          <w:szCs w:val="28"/>
        </w:rPr>
        <w:t xml:space="preserve">концом 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июля</w:t>
      </w:r>
      <w:r w:rsidR="00C92CD6">
        <w:rPr>
          <w:rFonts w:ascii="Arial" w:hAnsi="Arial" w:cs="Arial"/>
          <w:sz w:val="28"/>
          <w:szCs w:val="28"/>
        </w:rPr>
        <w:t xml:space="preserve"> </w:t>
      </w:r>
      <w:r w:rsidR="00DC3B8B">
        <w:rPr>
          <w:rFonts w:ascii="Arial" w:hAnsi="Arial" w:cs="Arial"/>
          <w:sz w:val="28"/>
          <w:szCs w:val="28"/>
        </w:rPr>
        <w:t>20</w:t>
      </w:r>
      <w:r w:rsidR="00D74411">
        <w:rPr>
          <w:rFonts w:ascii="Arial" w:hAnsi="Arial" w:cs="Arial"/>
          <w:sz w:val="28"/>
          <w:szCs w:val="28"/>
        </w:rPr>
        <w:t>20</w:t>
      </w:r>
      <w:r w:rsidR="00C92CD6">
        <w:rPr>
          <w:rFonts w:ascii="Arial" w:hAnsi="Arial" w:cs="Arial"/>
          <w:sz w:val="28"/>
          <w:szCs w:val="28"/>
        </w:rPr>
        <w:t xml:space="preserve"> года</w:t>
      </w:r>
      <w:r w:rsidR="006449F4">
        <w:rPr>
          <w:rFonts w:ascii="Arial" w:hAnsi="Arial" w:cs="Arial"/>
          <w:sz w:val="28"/>
          <w:szCs w:val="28"/>
        </w:rPr>
        <w:t xml:space="preserve"> в 3,1 раза</w:t>
      </w:r>
      <w:r w:rsidR="00B704E0">
        <w:rPr>
          <w:rFonts w:ascii="Arial" w:hAnsi="Arial" w:cs="Arial"/>
          <w:sz w:val="28"/>
          <w:szCs w:val="28"/>
        </w:rPr>
        <w:t xml:space="preserve"> </w:t>
      </w:r>
      <w:r w:rsidR="00A05CF7">
        <w:rPr>
          <w:rFonts w:ascii="Arial" w:hAnsi="Arial" w:cs="Arial"/>
          <w:sz w:val="28"/>
          <w:szCs w:val="28"/>
        </w:rPr>
        <w:t xml:space="preserve">и </w:t>
      </w:r>
      <w:r w:rsidRPr="00257DDF">
        <w:rPr>
          <w:rFonts w:ascii="Arial" w:hAnsi="Arial" w:cs="Arial"/>
          <w:sz w:val="28"/>
          <w:szCs w:val="28"/>
        </w:rPr>
        <w:t xml:space="preserve">на конец 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июля</w:t>
      </w:r>
      <w:r w:rsidRPr="00257DDF">
        <w:rPr>
          <w:rFonts w:ascii="Arial" w:hAnsi="Arial" w:cs="Arial"/>
          <w:sz w:val="28"/>
          <w:szCs w:val="28"/>
        </w:rPr>
        <w:t xml:space="preserve"> </w:t>
      </w:r>
      <w:r w:rsidR="002D354C">
        <w:rPr>
          <w:rFonts w:ascii="Arial" w:hAnsi="Arial" w:cs="Arial"/>
          <w:sz w:val="28"/>
          <w:szCs w:val="28"/>
        </w:rPr>
        <w:t>20</w:t>
      </w:r>
      <w:r w:rsidR="00A12F4B">
        <w:rPr>
          <w:rFonts w:ascii="Arial" w:hAnsi="Arial" w:cs="Arial"/>
          <w:sz w:val="28"/>
          <w:szCs w:val="28"/>
        </w:rPr>
        <w:t>2</w:t>
      </w:r>
      <w:r w:rsidR="00D74411">
        <w:rPr>
          <w:rFonts w:ascii="Arial" w:hAnsi="Arial" w:cs="Arial"/>
          <w:sz w:val="28"/>
          <w:szCs w:val="28"/>
        </w:rPr>
        <w:t>1</w:t>
      </w:r>
      <w:r w:rsidR="00C92CD6">
        <w:rPr>
          <w:rFonts w:ascii="Arial" w:hAnsi="Arial" w:cs="Arial"/>
          <w:sz w:val="28"/>
          <w:szCs w:val="28"/>
        </w:rPr>
        <w:t xml:space="preserve"> года </w:t>
      </w:r>
      <w:r w:rsidRPr="00257DDF">
        <w:rPr>
          <w:rFonts w:ascii="Arial" w:hAnsi="Arial" w:cs="Arial"/>
          <w:sz w:val="28"/>
          <w:szCs w:val="28"/>
        </w:rPr>
        <w:t xml:space="preserve">составила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1197</w:t>
      </w:r>
      <w:r w:rsidRPr="00257DDF">
        <w:rPr>
          <w:rFonts w:ascii="Arial" w:hAnsi="Arial" w:cs="Arial"/>
          <w:sz w:val="28"/>
          <w:szCs w:val="28"/>
        </w:rPr>
        <w:t xml:space="preserve"> чел.</w:t>
      </w:r>
      <w:r w:rsidR="00497D19">
        <w:rPr>
          <w:rFonts w:ascii="Arial" w:hAnsi="Arial"/>
          <w:sz w:val="28"/>
          <w:szCs w:val="28"/>
        </w:rPr>
        <w:t xml:space="preserve"> </w:t>
      </w:r>
      <w:r w:rsidR="00C92CD6">
        <w:rPr>
          <w:rFonts w:ascii="Arial" w:hAnsi="Arial" w:cs="Arial"/>
          <w:sz w:val="28"/>
          <w:szCs w:val="28"/>
        </w:rPr>
        <w:t xml:space="preserve">Со статусом безработного на </w:t>
      </w:r>
      <w:r w:rsidR="00315BF9">
        <w:rPr>
          <w:rFonts w:ascii="Arial" w:hAnsi="Arial" w:cs="Arial"/>
          <w:sz w:val="28"/>
          <w:szCs w:val="28"/>
        </w:rPr>
        <w:t>конец отчетного периода состояли</w:t>
      </w:r>
      <w:r w:rsidR="00C92CD6" w:rsidRPr="00257DDF">
        <w:rPr>
          <w:rFonts w:ascii="Arial" w:hAnsi="Arial" w:cs="Arial"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882</w:t>
      </w:r>
      <w:r w:rsidR="00315BF9">
        <w:rPr>
          <w:rFonts w:ascii="Arial" w:hAnsi="Arial" w:cs="Arial"/>
          <w:b/>
          <w:sz w:val="28"/>
          <w:szCs w:val="28"/>
        </w:rPr>
        <w:t xml:space="preserve"> </w:t>
      </w:r>
      <w:r w:rsidR="00315BF9" w:rsidRPr="00315BF9">
        <w:rPr>
          <w:rFonts w:ascii="Arial" w:hAnsi="Arial" w:cs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3624</w:t>
      </w:r>
      <w:r w:rsidR="00315BF9">
        <w:rPr>
          <w:rFonts w:ascii="Arial" w:hAnsi="Arial" w:cs="Arial"/>
          <w:color w:val="000000"/>
          <w:sz w:val="28"/>
          <w:szCs w:val="28"/>
        </w:rPr>
        <w:t>)</w:t>
      </w:r>
      <w:r w:rsidR="00C92CD6" w:rsidRPr="00257DDF">
        <w:rPr>
          <w:rFonts w:ascii="Arial" w:hAnsi="Arial" w:cs="Arial"/>
          <w:b/>
          <w:sz w:val="28"/>
          <w:szCs w:val="28"/>
        </w:rPr>
        <w:t xml:space="preserve"> </w:t>
      </w:r>
      <w:r w:rsidR="00C92CD6" w:rsidRPr="00257DDF">
        <w:rPr>
          <w:rFonts w:ascii="Arial" w:hAnsi="Arial" w:cs="Arial"/>
          <w:sz w:val="28"/>
          <w:szCs w:val="28"/>
        </w:rPr>
        <w:t>чел.</w:t>
      </w:r>
      <w:r w:rsidR="00817B09">
        <w:rPr>
          <w:rFonts w:ascii="Arial" w:hAnsi="Arial" w:cs="Arial"/>
          <w:sz w:val="28"/>
          <w:szCs w:val="28"/>
        </w:rPr>
        <w:t>-</w:t>
      </w:r>
      <w:r w:rsidR="00B704E0">
        <w:rPr>
          <w:rFonts w:ascii="Arial" w:hAnsi="Arial" w:cs="Arial"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уменьшение</w:t>
      </w:r>
      <w:r w:rsidR="00B704E0">
        <w:rPr>
          <w:rFonts w:ascii="Arial" w:hAnsi="Arial" w:cs="Arial"/>
          <w:sz w:val="28"/>
          <w:szCs w:val="28"/>
        </w:rPr>
        <w:t xml:space="preserve"> </w:t>
      </w:r>
      <w:r w:rsidR="006449F4">
        <w:rPr>
          <w:rFonts w:ascii="Arial" w:hAnsi="Arial" w:cs="Arial"/>
          <w:sz w:val="28"/>
          <w:szCs w:val="28"/>
        </w:rPr>
        <w:t>в 4,1 раза</w:t>
      </w:r>
      <w:r w:rsidR="00C92CD6">
        <w:rPr>
          <w:rFonts w:ascii="Arial" w:hAnsi="Arial" w:cs="Arial"/>
          <w:color w:val="000000"/>
          <w:sz w:val="28"/>
          <w:szCs w:val="28"/>
        </w:rPr>
        <w:t>, из них</w:t>
      </w:r>
      <w:r w:rsidR="00C92CD6" w:rsidRPr="00257DDF">
        <w:rPr>
          <w:rFonts w:ascii="Arial" w:hAnsi="Arial" w:cs="Arial"/>
          <w:color w:val="000000"/>
          <w:sz w:val="28"/>
          <w:szCs w:val="28"/>
        </w:rPr>
        <w:t xml:space="preserve"> </w:t>
      </w:r>
      <w:r w:rsidR="00497D19">
        <w:rPr>
          <w:rFonts w:ascii="Arial" w:hAnsi="Arial" w:cs="Arial"/>
          <w:sz w:val="28"/>
          <w:szCs w:val="28"/>
        </w:rPr>
        <w:t>получал</w:t>
      </w:r>
      <w:r w:rsidR="0061408A">
        <w:rPr>
          <w:rFonts w:ascii="Arial" w:hAnsi="Arial" w:cs="Arial"/>
          <w:sz w:val="28"/>
          <w:szCs w:val="28"/>
        </w:rPr>
        <w:t>и</w:t>
      </w:r>
      <w:r w:rsidR="00497D19" w:rsidRPr="00257DDF">
        <w:rPr>
          <w:rFonts w:ascii="Arial" w:hAnsi="Arial" w:cs="Arial"/>
          <w:sz w:val="28"/>
          <w:szCs w:val="28"/>
        </w:rPr>
        <w:t xml:space="preserve"> </w:t>
      </w:r>
      <w:r w:rsidR="00497D19">
        <w:rPr>
          <w:rFonts w:ascii="Arial" w:hAnsi="Arial" w:cs="Arial"/>
          <w:sz w:val="28"/>
          <w:szCs w:val="28"/>
        </w:rPr>
        <w:t>п</w:t>
      </w:r>
      <w:r w:rsidR="00C92CD6">
        <w:rPr>
          <w:rFonts w:ascii="Arial" w:hAnsi="Arial" w:cs="Arial"/>
          <w:sz w:val="28"/>
          <w:szCs w:val="28"/>
        </w:rPr>
        <w:t xml:space="preserve">особие </w:t>
      </w:r>
      <w:r w:rsidR="00693A8C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685</w:t>
      </w:r>
      <w:r w:rsidR="00C92CD6" w:rsidRPr="00257DDF">
        <w:rPr>
          <w:rFonts w:ascii="Arial" w:hAnsi="Arial" w:cs="Arial"/>
          <w:b/>
          <w:sz w:val="28"/>
          <w:szCs w:val="28"/>
        </w:rPr>
        <w:t xml:space="preserve"> </w:t>
      </w:r>
      <w:r w:rsidR="00C92CD6" w:rsidRPr="00257DDF">
        <w:rPr>
          <w:rFonts w:ascii="Arial" w:hAnsi="Arial" w:cs="Arial"/>
          <w:sz w:val="28"/>
          <w:szCs w:val="28"/>
        </w:rPr>
        <w:t>чел.</w:t>
      </w:r>
    </w:p>
    <w:p w:rsidR="0026041C" w:rsidRDefault="0026041C" w:rsidP="0026041C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57DDF">
        <w:rPr>
          <w:rFonts w:ascii="Arial" w:hAnsi="Arial" w:cs="Arial"/>
          <w:sz w:val="28"/>
          <w:szCs w:val="28"/>
        </w:rPr>
        <w:t xml:space="preserve">Уровень регистрируемой безработицы, рассчитанный к </w:t>
      </w:r>
      <w:r>
        <w:rPr>
          <w:rFonts w:ascii="Arial" w:hAnsi="Arial" w:cs="Arial"/>
          <w:sz w:val="28"/>
          <w:szCs w:val="28"/>
        </w:rPr>
        <w:t>рабочей силе</w:t>
      </w:r>
      <w:r w:rsidRPr="00257DDF">
        <w:rPr>
          <w:rFonts w:ascii="Arial" w:hAnsi="Arial" w:cs="Arial"/>
          <w:sz w:val="28"/>
          <w:szCs w:val="28"/>
        </w:rPr>
        <w:t>, на конец</w:t>
      </w:r>
      <w:r w:rsidR="00FD650A">
        <w:rPr>
          <w:rFonts w:ascii="Arial" w:hAnsi="Arial" w:cs="Arial"/>
          <w:sz w:val="28"/>
          <w:szCs w:val="28"/>
        </w:rPr>
        <w:t xml:space="preserve">  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июля</w:t>
      </w:r>
      <w:r>
        <w:rPr>
          <w:rFonts w:ascii="Arial" w:hAnsi="Arial" w:cs="Arial"/>
          <w:sz w:val="28"/>
          <w:szCs w:val="28"/>
        </w:rPr>
        <w:t xml:space="preserve"> </w:t>
      </w:r>
      <w:r w:rsidR="002D354C">
        <w:rPr>
          <w:rFonts w:ascii="Arial" w:hAnsi="Arial" w:cs="Arial"/>
          <w:sz w:val="28"/>
          <w:szCs w:val="28"/>
        </w:rPr>
        <w:t>20</w:t>
      </w:r>
      <w:r w:rsidR="00A12F4B">
        <w:rPr>
          <w:rFonts w:ascii="Arial" w:hAnsi="Arial" w:cs="Arial"/>
          <w:sz w:val="28"/>
          <w:szCs w:val="28"/>
        </w:rPr>
        <w:t>2</w:t>
      </w:r>
      <w:r w:rsidR="00D74411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года </w:t>
      </w:r>
      <w:r w:rsidRPr="00257DDF">
        <w:rPr>
          <w:rFonts w:ascii="Arial" w:hAnsi="Arial" w:cs="Arial"/>
          <w:sz w:val="28"/>
          <w:szCs w:val="28"/>
        </w:rPr>
        <w:t xml:space="preserve">по городу составил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1,21</w:t>
      </w:r>
      <w:r w:rsidR="00281526">
        <w:rPr>
          <w:rFonts w:ascii="Arial" w:hAnsi="Arial" w:cs="Arial"/>
          <w:sz w:val="28"/>
          <w:szCs w:val="28"/>
        </w:rPr>
        <w:t xml:space="preserve"> </w:t>
      </w:r>
      <w:r w:rsidRPr="006F7CBC">
        <w:rPr>
          <w:rFonts w:ascii="Arial" w:hAnsi="Arial" w:cs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4,80</w:t>
      </w:r>
      <w:r>
        <w:rPr>
          <w:rFonts w:ascii="Arial" w:hAnsi="Arial" w:cs="Arial"/>
          <w:sz w:val="28"/>
          <w:szCs w:val="28"/>
        </w:rPr>
        <w:t>)</w:t>
      </w:r>
      <w:r w:rsidRPr="00257DDF">
        <w:rPr>
          <w:rFonts w:ascii="Arial" w:hAnsi="Arial" w:cs="Arial"/>
          <w:b/>
          <w:sz w:val="28"/>
          <w:szCs w:val="28"/>
        </w:rPr>
        <w:t>%</w:t>
      </w:r>
      <w:r w:rsidR="0061408A">
        <w:rPr>
          <w:rFonts w:ascii="Arial" w:hAnsi="Arial" w:cs="Arial"/>
          <w:b/>
          <w:sz w:val="28"/>
          <w:szCs w:val="28"/>
        </w:rPr>
        <w:t xml:space="preserve"> </w:t>
      </w:r>
      <w:r w:rsidR="0061408A" w:rsidRPr="0061408A">
        <w:rPr>
          <w:b/>
          <w:sz w:val="28"/>
          <w:szCs w:val="28"/>
        </w:rPr>
        <w:t>-</w:t>
      </w:r>
      <w:r w:rsidR="0061408A">
        <w:rPr>
          <w:rFonts w:ascii="Arial" w:hAnsi="Arial" w:cs="Arial"/>
          <w:b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уменьшение</w:t>
      </w:r>
      <w:r w:rsidR="00B460FB">
        <w:rPr>
          <w:rFonts w:ascii="Arial" w:hAnsi="Arial" w:cs="Arial"/>
          <w:b/>
          <w:sz w:val="28"/>
          <w:szCs w:val="28"/>
        </w:rPr>
        <w:t xml:space="preserve"> </w:t>
      </w:r>
      <w:r w:rsidR="00B460FB" w:rsidRPr="00B460FB">
        <w:rPr>
          <w:rFonts w:ascii="Arial" w:hAnsi="Arial" w:cs="Arial"/>
          <w:sz w:val="28"/>
          <w:szCs w:val="28"/>
        </w:rPr>
        <w:t>на</w:t>
      </w:r>
      <w:r w:rsidR="00B460FB">
        <w:rPr>
          <w:rFonts w:ascii="Arial" w:hAnsi="Arial" w:cs="Arial"/>
          <w:b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3,59</w:t>
      </w:r>
      <w:r w:rsidR="0061408A" w:rsidRPr="00B460FB">
        <w:rPr>
          <w:rFonts w:ascii="Arial" w:hAnsi="Arial" w:cs="Arial"/>
          <w:sz w:val="28"/>
          <w:szCs w:val="28"/>
        </w:rPr>
        <w:t>п.п.</w:t>
      </w:r>
      <w:r w:rsidR="0061408A" w:rsidRPr="00257DDF">
        <w:rPr>
          <w:rFonts w:ascii="Arial" w:hAnsi="Arial" w:cs="Arial"/>
          <w:sz w:val="28"/>
          <w:szCs w:val="28"/>
        </w:rPr>
        <w:t xml:space="preserve"> </w:t>
      </w:r>
    </w:p>
    <w:p w:rsidR="001D42EA" w:rsidRPr="0048292E" w:rsidRDefault="001D42EA" w:rsidP="001D42EA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уровню образования состав</w:t>
      </w:r>
      <w:r w:rsidRPr="00CD7A60">
        <w:rPr>
          <w:rFonts w:ascii="Arial" w:hAnsi="Arial" w:cs="Arial"/>
          <w:sz w:val="28"/>
          <w:szCs w:val="28"/>
        </w:rPr>
        <w:t xml:space="preserve"> безработных граждан</w:t>
      </w:r>
      <w:r>
        <w:rPr>
          <w:rFonts w:ascii="Arial" w:hAnsi="Arial" w:cs="Arial"/>
          <w:sz w:val="28"/>
          <w:szCs w:val="28"/>
        </w:rPr>
        <w:t xml:space="preserve"> выглядит следующим образом: доля</w:t>
      </w:r>
      <w:r w:rsidRPr="00CD7A60">
        <w:rPr>
          <w:rFonts w:ascii="Arial" w:hAnsi="Arial" w:cs="Arial"/>
          <w:sz w:val="28"/>
          <w:szCs w:val="28"/>
        </w:rPr>
        <w:t xml:space="preserve"> имеющих высшее профессиональное образование составила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lastRenderedPageBreak/>
        <w:t>17,8</w:t>
      </w:r>
      <w:r w:rsidRPr="000D7159">
        <w:rPr>
          <w:rFonts w:ascii="Arial" w:hAnsi="Arial" w:cs="Arial"/>
          <w:b/>
          <w:sz w:val="32"/>
          <w:szCs w:val="28"/>
        </w:rPr>
        <w:t>%</w:t>
      </w:r>
      <w:r w:rsidRPr="00CD7A60">
        <w:rPr>
          <w:rFonts w:ascii="Arial" w:hAnsi="Arial" w:cs="Arial"/>
          <w:sz w:val="28"/>
          <w:szCs w:val="28"/>
        </w:rPr>
        <w:t>; среднее профессиональное –</w:t>
      </w:r>
      <w:r w:rsidR="00014FE4">
        <w:rPr>
          <w:rFonts w:ascii="Arial" w:hAnsi="Arial" w:cs="Arial"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31,0</w:t>
      </w:r>
      <w:r w:rsidRPr="00230248">
        <w:rPr>
          <w:rFonts w:ascii="Arial" w:hAnsi="Arial" w:cs="Arial"/>
          <w:b/>
          <w:noProof/>
          <w:sz w:val="28"/>
          <w:szCs w:val="28"/>
        </w:rPr>
        <w:t>%</w:t>
      </w:r>
      <w:r w:rsidRPr="00CD7A60">
        <w:rPr>
          <w:rFonts w:ascii="Arial" w:hAnsi="Arial" w:cs="Arial"/>
          <w:sz w:val="28"/>
          <w:szCs w:val="28"/>
        </w:rPr>
        <w:t xml:space="preserve">; среднее </w:t>
      </w:r>
      <w:r w:rsidRPr="00230248">
        <w:rPr>
          <w:rFonts w:ascii="Arial" w:hAnsi="Arial" w:cs="Arial"/>
          <w:noProof/>
          <w:sz w:val="28"/>
          <w:szCs w:val="28"/>
        </w:rPr>
        <w:t>общее</w:t>
      </w:r>
      <w:r w:rsidR="00014FE4">
        <w:rPr>
          <w:rFonts w:ascii="Arial" w:hAnsi="Arial" w:cs="Arial"/>
          <w:noProof/>
          <w:sz w:val="28"/>
          <w:szCs w:val="28"/>
        </w:rPr>
        <w:t xml:space="preserve"> -</w:t>
      </w:r>
      <w:r w:rsidRPr="00230248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2,5</w:t>
      </w:r>
      <w:r w:rsidRPr="00230248">
        <w:rPr>
          <w:rFonts w:ascii="Arial" w:hAnsi="Arial" w:cs="Arial"/>
          <w:b/>
          <w:noProof/>
          <w:sz w:val="28"/>
          <w:szCs w:val="28"/>
        </w:rPr>
        <w:t>%</w:t>
      </w:r>
      <w:r w:rsidRPr="00CD7A60">
        <w:rPr>
          <w:rFonts w:ascii="Arial" w:hAnsi="Arial" w:cs="Arial"/>
          <w:sz w:val="28"/>
          <w:szCs w:val="28"/>
        </w:rPr>
        <w:t xml:space="preserve">; основное общее </w:t>
      </w:r>
      <w:r w:rsidRPr="00230248">
        <w:rPr>
          <w:rFonts w:ascii="Arial" w:hAnsi="Arial" w:cs="Arial"/>
          <w:noProof/>
          <w:sz w:val="28"/>
          <w:szCs w:val="28"/>
        </w:rPr>
        <w:t>–</w:t>
      </w:r>
      <w:r w:rsidR="00014FE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5,8</w:t>
      </w:r>
      <w:r w:rsidRPr="00230248">
        <w:rPr>
          <w:rFonts w:ascii="Arial" w:hAnsi="Arial" w:cs="Arial"/>
          <w:b/>
          <w:noProof/>
          <w:sz w:val="28"/>
          <w:szCs w:val="28"/>
        </w:rPr>
        <w:t>%</w:t>
      </w:r>
      <w:r w:rsidRPr="00230248">
        <w:rPr>
          <w:rFonts w:ascii="Arial" w:hAnsi="Arial" w:cs="Arial"/>
          <w:noProof/>
          <w:sz w:val="28"/>
          <w:szCs w:val="28"/>
        </w:rPr>
        <w:t>.</w:t>
      </w:r>
    </w:p>
    <w:p w:rsidR="002D31A2" w:rsidRDefault="00095A58" w:rsidP="009F764C">
      <w:pPr>
        <w:tabs>
          <w:tab w:val="left" w:pos="2410"/>
          <w:tab w:val="left" w:pos="5529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B74651A" wp14:editId="3B57A256">
            <wp:extent cx="7068656" cy="4257675"/>
            <wp:effectExtent l="0" t="0" r="0" b="9525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9F764C">
        <w:rPr>
          <w:rFonts w:ascii="Arial" w:hAnsi="Arial" w:cs="Arial"/>
          <w:sz w:val="28"/>
          <w:szCs w:val="28"/>
        </w:rPr>
        <w:t xml:space="preserve">       </w:t>
      </w:r>
    </w:p>
    <w:p w:rsidR="00230248" w:rsidRPr="00384891" w:rsidRDefault="00230248" w:rsidP="002D31A2">
      <w:pPr>
        <w:tabs>
          <w:tab w:val="left" w:pos="2410"/>
          <w:tab w:val="left" w:pos="5529"/>
        </w:tabs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84891">
        <w:rPr>
          <w:rFonts w:ascii="Arial" w:hAnsi="Arial" w:cs="Arial"/>
          <w:sz w:val="28"/>
          <w:szCs w:val="28"/>
        </w:rPr>
        <w:t xml:space="preserve">Средняя продолжительность безработицы на конец отчетного периода по городу составила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3,75</w:t>
      </w:r>
      <w:r w:rsidR="00191DDB">
        <w:rPr>
          <w:rFonts w:ascii="Arial" w:hAnsi="Arial" w:cs="Arial"/>
          <w:sz w:val="28"/>
          <w:szCs w:val="28"/>
        </w:rPr>
        <w:t xml:space="preserve"> </w:t>
      </w:r>
      <w:r w:rsidR="0082481F">
        <w:rPr>
          <w:rFonts w:ascii="Arial" w:hAnsi="Arial" w:cs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2,64</w:t>
      </w:r>
      <w:r w:rsidR="0082481F">
        <w:rPr>
          <w:rFonts w:ascii="Arial" w:hAnsi="Arial" w:cs="Arial"/>
          <w:sz w:val="28"/>
          <w:szCs w:val="28"/>
        </w:rPr>
        <w:t>) мес.</w:t>
      </w:r>
      <w:r w:rsidRPr="00384891">
        <w:rPr>
          <w:rFonts w:ascii="Arial" w:hAnsi="Arial" w:cs="Arial"/>
          <w:sz w:val="28"/>
          <w:szCs w:val="28"/>
        </w:rPr>
        <w:t xml:space="preserve">, в том числе среди женщин </w:t>
      </w:r>
      <w:r w:rsidRPr="00384891">
        <w:rPr>
          <w:rFonts w:ascii="Arial" w:hAnsi="Arial" w:cs="Arial"/>
          <w:b/>
          <w:sz w:val="28"/>
          <w:szCs w:val="28"/>
        </w:rPr>
        <w:t xml:space="preserve">–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3,67</w:t>
      </w:r>
      <w:r w:rsidR="00191DDB">
        <w:rPr>
          <w:rFonts w:ascii="Arial" w:hAnsi="Arial" w:cs="Arial"/>
          <w:b/>
          <w:sz w:val="28"/>
          <w:szCs w:val="28"/>
        </w:rPr>
        <w:t xml:space="preserve"> </w:t>
      </w:r>
      <w:r w:rsidR="0082481F">
        <w:rPr>
          <w:rFonts w:ascii="Arial" w:hAnsi="Arial" w:cs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2,65</w:t>
      </w:r>
      <w:r w:rsidR="0082481F">
        <w:rPr>
          <w:rFonts w:ascii="Arial" w:hAnsi="Arial" w:cs="Arial"/>
          <w:sz w:val="28"/>
          <w:szCs w:val="28"/>
        </w:rPr>
        <w:t>)</w:t>
      </w:r>
      <w:r w:rsidR="000C26B8">
        <w:rPr>
          <w:rFonts w:ascii="Arial" w:hAnsi="Arial" w:cs="Arial"/>
          <w:sz w:val="28"/>
          <w:szCs w:val="28"/>
        </w:rPr>
        <w:t xml:space="preserve"> </w:t>
      </w:r>
      <w:r w:rsidR="0082481F">
        <w:rPr>
          <w:rFonts w:ascii="Arial" w:hAnsi="Arial" w:cs="Arial"/>
          <w:sz w:val="28"/>
          <w:szCs w:val="28"/>
        </w:rPr>
        <w:t>мес.</w:t>
      </w:r>
      <w:r w:rsidRPr="00384891">
        <w:rPr>
          <w:rFonts w:ascii="Arial" w:hAnsi="Arial" w:cs="Arial"/>
          <w:sz w:val="28"/>
          <w:szCs w:val="28"/>
        </w:rPr>
        <w:t xml:space="preserve">, молодежи –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3,16</w:t>
      </w:r>
      <w:r w:rsidR="00191DDB">
        <w:rPr>
          <w:rFonts w:ascii="Arial" w:hAnsi="Arial" w:cs="Arial"/>
          <w:sz w:val="28"/>
          <w:szCs w:val="28"/>
        </w:rPr>
        <w:t xml:space="preserve"> </w:t>
      </w:r>
      <w:r w:rsidR="0082481F">
        <w:rPr>
          <w:rFonts w:ascii="Arial" w:hAnsi="Arial" w:cs="Arial"/>
          <w:b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2,26</w:t>
      </w:r>
      <w:r w:rsidR="0082481F">
        <w:rPr>
          <w:rFonts w:ascii="Arial" w:hAnsi="Arial" w:cs="Arial"/>
          <w:sz w:val="28"/>
          <w:szCs w:val="28"/>
        </w:rPr>
        <w:t>)</w:t>
      </w:r>
      <w:r w:rsidR="000C26B8">
        <w:rPr>
          <w:rFonts w:ascii="Arial" w:hAnsi="Arial" w:cs="Arial"/>
          <w:sz w:val="28"/>
          <w:szCs w:val="28"/>
        </w:rPr>
        <w:t xml:space="preserve"> </w:t>
      </w:r>
      <w:r w:rsidR="0082481F">
        <w:rPr>
          <w:rFonts w:ascii="Arial" w:hAnsi="Arial" w:cs="Arial"/>
          <w:sz w:val="28"/>
          <w:szCs w:val="28"/>
        </w:rPr>
        <w:t>мес.</w:t>
      </w:r>
      <w:r w:rsidRPr="00384891">
        <w:rPr>
          <w:rFonts w:ascii="Arial" w:hAnsi="Arial" w:cs="Arial"/>
          <w:sz w:val="28"/>
          <w:szCs w:val="28"/>
        </w:rPr>
        <w:t xml:space="preserve">, инвалидов –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3,41</w:t>
      </w:r>
      <w:r w:rsidR="00191DDB">
        <w:rPr>
          <w:rFonts w:ascii="Arial" w:hAnsi="Arial" w:cs="Arial"/>
          <w:sz w:val="28"/>
          <w:szCs w:val="28"/>
        </w:rPr>
        <w:t xml:space="preserve"> </w:t>
      </w:r>
      <w:r w:rsidR="0082481F">
        <w:rPr>
          <w:rFonts w:ascii="Arial" w:hAnsi="Arial" w:cs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6,68</w:t>
      </w:r>
      <w:r w:rsidR="0082481F">
        <w:rPr>
          <w:rFonts w:ascii="Arial" w:hAnsi="Arial" w:cs="Arial"/>
          <w:sz w:val="28"/>
          <w:szCs w:val="28"/>
        </w:rPr>
        <w:t>)</w:t>
      </w:r>
      <w:r w:rsidR="000C26B8">
        <w:rPr>
          <w:rFonts w:ascii="Arial" w:hAnsi="Arial" w:cs="Arial"/>
          <w:sz w:val="28"/>
          <w:szCs w:val="28"/>
        </w:rPr>
        <w:t xml:space="preserve"> </w:t>
      </w:r>
      <w:r w:rsidR="0082481F">
        <w:rPr>
          <w:rFonts w:ascii="Arial" w:hAnsi="Arial" w:cs="Arial"/>
          <w:sz w:val="28"/>
          <w:szCs w:val="28"/>
        </w:rPr>
        <w:t>мес</w:t>
      </w:r>
      <w:r w:rsidRPr="00384891">
        <w:rPr>
          <w:rFonts w:ascii="Arial" w:hAnsi="Arial" w:cs="Arial"/>
          <w:sz w:val="28"/>
          <w:szCs w:val="28"/>
        </w:rPr>
        <w:t>.</w:t>
      </w:r>
    </w:p>
    <w:p w:rsidR="009F764C" w:rsidRDefault="009F764C" w:rsidP="004E3231">
      <w:pPr>
        <w:pStyle w:val="a6"/>
        <w:spacing w:line="360" w:lineRule="auto"/>
        <w:rPr>
          <w:rFonts w:ascii="Arial" w:hAnsi="Arial" w:cs="Arial"/>
          <w:i w:val="0"/>
          <w:szCs w:val="28"/>
        </w:rPr>
      </w:pPr>
    </w:p>
    <w:p w:rsidR="002A0640" w:rsidRPr="00230248" w:rsidRDefault="00230248" w:rsidP="004E3231">
      <w:pPr>
        <w:pStyle w:val="a6"/>
        <w:spacing w:line="360" w:lineRule="auto"/>
        <w:rPr>
          <w:rFonts w:ascii="Arial" w:hAnsi="Arial" w:cs="Arial"/>
          <w:i w:val="0"/>
          <w:szCs w:val="28"/>
        </w:rPr>
      </w:pPr>
      <w:r w:rsidRPr="00230248">
        <w:rPr>
          <w:rFonts w:ascii="Arial" w:hAnsi="Arial" w:cs="Arial"/>
          <w:i w:val="0"/>
          <w:szCs w:val="28"/>
        </w:rPr>
        <w:t>Сокращение</w:t>
      </w:r>
      <w:r w:rsidR="00257DDF" w:rsidRPr="00230248">
        <w:rPr>
          <w:rFonts w:ascii="Arial" w:hAnsi="Arial" w:cs="Arial"/>
          <w:i w:val="0"/>
          <w:szCs w:val="28"/>
        </w:rPr>
        <w:t xml:space="preserve"> </w:t>
      </w:r>
      <w:r w:rsidR="002A0640" w:rsidRPr="00230248">
        <w:rPr>
          <w:rFonts w:ascii="Arial" w:hAnsi="Arial" w:cs="Arial"/>
          <w:i w:val="0"/>
          <w:szCs w:val="28"/>
        </w:rPr>
        <w:t>численности</w:t>
      </w:r>
      <w:r w:rsidR="00CA0B17" w:rsidRPr="00230248">
        <w:rPr>
          <w:rFonts w:ascii="Arial" w:hAnsi="Arial" w:cs="Arial"/>
          <w:i w:val="0"/>
          <w:szCs w:val="28"/>
        </w:rPr>
        <w:t xml:space="preserve"> или штата работников</w:t>
      </w:r>
      <w:r w:rsidR="00200616" w:rsidRPr="00230248">
        <w:rPr>
          <w:rFonts w:ascii="Arial" w:hAnsi="Arial" w:cs="Arial"/>
          <w:i w:val="0"/>
          <w:szCs w:val="28"/>
        </w:rPr>
        <w:t>.</w:t>
      </w:r>
    </w:p>
    <w:p w:rsidR="0053100E" w:rsidRPr="00230248" w:rsidRDefault="0053100E" w:rsidP="002A0640">
      <w:pPr>
        <w:pStyle w:val="a6"/>
        <w:rPr>
          <w:rFonts w:ascii="Arial" w:hAnsi="Arial" w:cs="Arial"/>
          <w:i w:val="0"/>
          <w:szCs w:val="28"/>
        </w:rPr>
      </w:pPr>
      <w:r w:rsidRPr="00230248">
        <w:rPr>
          <w:rFonts w:ascii="Arial" w:hAnsi="Arial" w:cs="Arial"/>
          <w:i w:val="0"/>
          <w:szCs w:val="28"/>
        </w:rPr>
        <w:t>Режим неполной занятости</w:t>
      </w:r>
    </w:p>
    <w:bookmarkEnd w:id="4"/>
    <w:bookmarkEnd w:id="5"/>
    <w:bookmarkEnd w:id="6"/>
    <w:p w:rsidR="002A0640" w:rsidRPr="00257DDF" w:rsidRDefault="002A0640" w:rsidP="002A0640">
      <w:pPr>
        <w:pStyle w:val="a3"/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</w:rPr>
      </w:pPr>
    </w:p>
    <w:p w:rsidR="00AF1E1D" w:rsidRDefault="00163F35" w:rsidP="00AF1E1D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57DDF">
        <w:rPr>
          <w:rFonts w:ascii="Arial" w:hAnsi="Arial" w:cs="Arial"/>
          <w:sz w:val="28"/>
          <w:szCs w:val="28"/>
        </w:rPr>
        <w:t xml:space="preserve">В </w:t>
      </w:r>
      <w:r w:rsidR="00230248">
        <w:rPr>
          <w:rFonts w:ascii="Arial" w:hAnsi="Arial" w:cs="Arial"/>
          <w:color w:val="000000"/>
          <w:sz w:val="28"/>
          <w:szCs w:val="28"/>
        </w:rPr>
        <w:t>янва</w:t>
      </w:r>
      <w:r w:rsidR="00230248" w:rsidRPr="00C92CD6">
        <w:rPr>
          <w:rFonts w:ascii="Arial" w:hAnsi="Arial" w:cs="Arial"/>
          <w:sz w:val="28"/>
          <w:szCs w:val="28"/>
        </w:rPr>
        <w:t>ре</w:t>
      </w:r>
      <w:r w:rsidR="00FD650A">
        <w:rPr>
          <w:rFonts w:ascii="Arial" w:hAnsi="Arial" w:cs="Arial"/>
          <w:color w:val="000000"/>
          <w:sz w:val="28"/>
          <w:szCs w:val="28"/>
        </w:rPr>
        <w:t>-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июле</w:t>
      </w:r>
      <w:r w:rsidR="00230248" w:rsidRPr="00C92CD6">
        <w:rPr>
          <w:rFonts w:ascii="Arial" w:hAnsi="Arial" w:cs="Arial"/>
          <w:sz w:val="28"/>
          <w:szCs w:val="28"/>
        </w:rPr>
        <w:t xml:space="preserve"> </w:t>
      </w:r>
      <w:r w:rsidR="00230248">
        <w:rPr>
          <w:rFonts w:ascii="Arial" w:hAnsi="Arial" w:cs="Arial"/>
          <w:sz w:val="28"/>
          <w:szCs w:val="28"/>
        </w:rPr>
        <w:t xml:space="preserve"> </w:t>
      </w:r>
      <w:r w:rsidR="002D354C">
        <w:rPr>
          <w:rFonts w:ascii="Arial" w:hAnsi="Arial" w:cs="Arial"/>
          <w:sz w:val="28"/>
          <w:szCs w:val="28"/>
        </w:rPr>
        <w:t>20</w:t>
      </w:r>
      <w:r w:rsidR="00A12F4B">
        <w:rPr>
          <w:rFonts w:ascii="Arial" w:hAnsi="Arial" w:cs="Arial"/>
          <w:sz w:val="28"/>
          <w:szCs w:val="28"/>
        </w:rPr>
        <w:t>2</w:t>
      </w:r>
      <w:r w:rsidR="00D74411">
        <w:rPr>
          <w:rFonts w:ascii="Arial" w:hAnsi="Arial" w:cs="Arial"/>
          <w:sz w:val="28"/>
          <w:szCs w:val="28"/>
        </w:rPr>
        <w:t>1</w:t>
      </w:r>
      <w:r w:rsidR="002A0640" w:rsidRPr="00257DDF">
        <w:rPr>
          <w:rFonts w:ascii="Arial" w:hAnsi="Arial" w:cs="Arial"/>
          <w:sz w:val="28"/>
          <w:szCs w:val="28"/>
        </w:rPr>
        <w:t xml:space="preserve"> года </w:t>
      </w:r>
      <w:r w:rsidR="00CA0B17" w:rsidRPr="00257DDF">
        <w:rPr>
          <w:rFonts w:ascii="Arial" w:hAnsi="Arial" w:cs="Arial"/>
          <w:sz w:val="28"/>
          <w:szCs w:val="28"/>
        </w:rPr>
        <w:t xml:space="preserve">в ОКУ ЦЗН г. </w:t>
      </w:r>
      <w:r w:rsidR="00D74411">
        <w:rPr>
          <w:rFonts w:ascii="Arial" w:hAnsi="Arial" w:cs="Arial"/>
          <w:sz w:val="28"/>
          <w:szCs w:val="28"/>
        </w:rPr>
        <w:t>Копей</w:t>
      </w:r>
      <w:r w:rsidR="00CA0B17" w:rsidRPr="00257DDF">
        <w:rPr>
          <w:rFonts w:ascii="Arial" w:hAnsi="Arial" w:cs="Arial"/>
          <w:sz w:val="28"/>
          <w:szCs w:val="28"/>
        </w:rPr>
        <w:t xml:space="preserve">ска </w:t>
      </w:r>
      <w:r w:rsidR="00B93F2E" w:rsidRPr="00257DDF">
        <w:rPr>
          <w:rFonts w:ascii="Arial" w:hAnsi="Arial" w:cs="Arial"/>
          <w:sz w:val="28"/>
          <w:szCs w:val="28"/>
        </w:rPr>
        <w:t xml:space="preserve">поступили списки от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9</w:t>
      </w:r>
      <w:r w:rsidR="002A0640" w:rsidRPr="00257DDF">
        <w:rPr>
          <w:rFonts w:ascii="Arial" w:hAnsi="Arial" w:cs="Arial"/>
          <w:b/>
          <w:sz w:val="28"/>
          <w:szCs w:val="28"/>
        </w:rPr>
        <w:t xml:space="preserve"> </w:t>
      </w:r>
      <w:r w:rsidR="005B4760" w:rsidRPr="00B67B20">
        <w:rPr>
          <w:rFonts w:ascii="Arial" w:hAnsi="Arial" w:cs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13</w:t>
      </w:r>
      <w:r w:rsidR="005B4760" w:rsidRPr="00AC7E94">
        <w:rPr>
          <w:rFonts w:ascii="Arial" w:hAnsi="Arial" w:cs="Arial"/>
          <w:sz w:val="28"/>
          <w:szCs w:val="28"/>
        </w:rPr>
        <w:t xml:space="preserve">) </w:t>
      </w:r>
      <w:r w:rsidR="009625A9">
        <w:rPr>
          <w:rFonts w:ascii="Arial" w:hAnsi="Arial" w:cs="Arial"/>
          <w:sz w:val="28"/>
          <w:szCs w:val="28"/>
        </w:rPr>
        <w:t>организаций</w:t>
      </w:r>
      <w:r w:rsidR="00C264F4" w:rsidRPr="00AC7E94">
        <w:rPr>
          <w:rFonts w:ascii="Arial" w:hAnsi="Arial" w:cs="Arial"/>
          <w:sz w:val="28"/>
          <w:szCs w:val="28"/>
        </w:rPr>
        <w:t xml:space="preserve"> города на увольнение</w:t>
      </w:r>
      <w:r w:rsidR="002A0640" w:rsidRPr="00AC7E94">
        <w:rPr>
          <w:rFonts w:ascii="Arial" w:hAnsi="Arial" w:cs="Arial"/>
          <w:sz w:val="28"/>
          <w:szCs w:val="28"/>
        </w:rPr>
        <w:t xml:space="preserve"> </w:t>
      </w:r>
      <w:r w:rsidR="009270F5" w:rsidRPr="009270F5">
        <w:rPr>
          <w:rFonts w:ascii="Arial" w:hAnsi="Arial" w:cs="Arial"/>
          <w:b/>
          <w:bCs/>
          <w:color w:val="000000"/>
          <w:sz w:val="28"/>
          <w:szCs w:val="28"/>
        </w:rPr>
        <w:t>85</w:t>
      </w:r>
      <w:r w:rsidR="002A0640" w:rsidRPr="00AC7E94">
        <w:rPr>
          <w:rFonts w:ascii="Arial" w:hAnsi="Arial" w:cs="Arial"/>
          <w:sz w:val="28"/>
          <w:szCs w:val="28"/>
        </w:rPr>
        <w:t xml:space="preserve"> </w:t>
      </w:r>
      <w:r w:rsidR="005B4760" w:rsidRPr="00AC7E94">
        <w:rPr>
          <w:rFonts w:ascii="Arial" w:hAnsi="Arial" w:cs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98</w:t>
      </w:r>
      <w:r w:rsidR="005B4760" w:rsidRPr="00AC7E94">
        <w:rPr>
          <w:rFonts w:ascii="Arial" w:hAnsi="Arial" w:cs="Arial"/>
          <w:sz w:val="28"/>
          <w:szCs w:val="28"/>
        </w:rPr>
        <w:t xml:space="preserve">) </w:t>
      </w:r>
      <w:r w:rsidR="002A0640" w:rsidRPr="00AC7E94">
        <w:rPr>
          <w:rFonts w:ascii="Arial" w:hAnsi="Arial" w:cs="Arial"/>
          <w:sz w:val="28"/>
          <w:szCs w:val="28"/>
        </w:rPr>
        <w:t>чел. -</w:t>
      </w:r>
      <w:r w:rsidR="00EE0C78" w:rsidRPr="00AC7E94">
        <w:rPr>
          <w:rFonts w:ascii="Arial" w:hAnsi="Arial" w:cs="Arial"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снижение</w:t>
      </w:r>
      <w:r w:rsidR="00093729">
        <w:rPr>
          <w:rFonts w:ascii="Arial" w:hAnsi="Arial" w:cs="Arial"/>
          <w:sz w:val="28"/>
          <w:szCs w:val="28"/>
        </w:rPr>
        <w:t xml:space="preserve"> </w:t>
      </w:r>
      <w:r w:rsidR="00EE0C78" w:rsidRPr="00AC7E94">
        <w:rPr>
          <w:rFonts w:ascii="Arial" w:hAnsi="Arial" w:cs="Arial"/>
          <w:sz w:val="28"/>
          <w:szCs w:val="28"/>
        </w:rPr>
        <w:t xml:space="preserve">на 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13,3</w:t>
      </w:r>
      <w:r w:rsidR="00EE0C78" w:rsidRPr="00AC7E94">
        <w:rPr>
          <w:rFonts w:ascii="Arial" w:hAnsi="Arial" w:cs="Arial"/>
          <w:sz w:val="28"/>
          <w:szCs w:val="28"/>
        </w:rPr>
        <w:t>%</w:t>
      </w:r>
      <w:r w:rsidR="002A0640" w:rsidRPr="00AC7E94">
        <w:rPr>
          <w:rFonts w:ascii="Arial" w:hAnsi="Arial" w:cs="Arial"/>
          <w:sz w:val="28"/>
          <w:szCs w:val="28"/>
        </w:rPr>
        <w:t>.</w:t>
      </w:r>
      <w:r w:rsidR="002A0640" w:rsidRPr="00257DDF">
        <w:rPr>
          <w:rFonts w:ascii="Arial" w:hAnsi="Arial" w:cs="Arial"/>
          <w:sz w:val="28"/>
          <w:szCs w:val="28"/>
        </w:rPr>
        <w:t xml:space="preserve"> </w:t>
      </w:r>
    </w:p>
    <w:p w:rsidR="00883CA7" w:rsidRPr="00470E3D" w:rsidRDefault="0082482C" w:rsidP="00470E3D">
      <w:pPr>
        <w:spacing w:line="360" w:lineRule="auto"/>
        <w:ind w:firstLine="567"/>
        <w:jc w:val="both"/>
        <w:rPr>
          <w:rFonts w:ascii="Arial" w:hAnsi="Arial"/>
          <w:sz w:val="28"/>
          <w:szCs w:val="28"/>
        </w:rPr>
      </w:pPr>
      <w:r w:rsidRPr="00257DDF">
        <w:rPr>
          <w:rFonts w:ascii="Arial" w:hAnsi="Arial"/>
          <w:sz w:val="28"/>
          <w:szCs w:val="28"/>
        </w:rPr>
        <w:t>Удельный вес женщин среди намеченных к увольнению работников составил</w:t>
      </w:r>
      <w:r w:rsidR="006F1250">
        <w:rPr>
          <w:rFonts w:ascii="Arial" w:hAnsi="Arial"/>
          <w:sz w:val="28"/>
          <w:szCs w:val="28"/>
        </w:rPr>
        <w:t xml:space="preserve"> </w:t>
      </w:r>
      <w:r w:rsidRPr="00257DDF">
        <w:rPr>
          <w:rFonts w:ascii="Arial" w:hAnsi="Arial"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61,2</w:t>
      </w:r>
      <w:r w:rsidR="003840E2">
        <w:rPr>
          <w:rFonts w:ascii="Arial" w:hAnsi="Arial"/>
          <w:sz w:val="28"/>
          <w:szCs w:val="28"/>
        </w:rPr>
        <w:t xml:space="preserve"> </w:t>
      </w:r>
      <w:r w:rsidRPr="00257DDF">
        <w:rPr>
          <w:rFonts w:ascii="Arial" w:hAnsi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41,8</w:t>
      </w:r>
      <w:r w:rsidRPr="00257DDF">
        <w:rPr>
          <w:rFonts w:ascii="Arial" w:hAnsi="Arial"/>
          <w:sz w:val="28"/>
          <w:szCs w:val="28"/>
        </w:rPr>
        <w:t>)</w:t>
      </w:r>
      <w:r w:rsidR="003840E2" w:rsidRPr="009A19C5">
        <w:rPr>
          <w:rFonts w:ascii="Arial" w:hAnsi="Arial"/>
          <w:sz w:val="28"/>
          <w:szCs w:val="28"/>
        </w:rPr>
        <w:t>%</w:t>
      </w:r>
      <w:r w:rsidRPr="00257DDF">
        <w:rPr>
          <w:rFonts w:ascii="Arial" w:hAnsi="Arial"/>
          <w:sz w:val="28"/>
          <w:szCs w:val="28"/>
        </w:rPr>
        <w:t xml:space="preserve">, </w:t>
      </w:r>
      <w:r w:rsidR="002D0BBC" w:rsidRPr="00257DDF">
        <w:rPr>
          <w:rFonts w:ascii="Arial" w:hAnsi="Arial"/>
          <w:sz w:val="28"/>
          <w:szCs w:val="28"/>
        </w:rPr>
        <w:t>рабочих –</w:t>
      </w:r>
      <w:r w:rsidR="006534E1">
        <w:rPr>
          <w:rFonts w:ascii="Arial" w:hAnsi="Arial"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62,4</w:t>
      </w:r>
      <w:r w:rsidR="00281526">
        <w:rPr>
          <w:rFonts w:ascii="Arial" w:hAnsi="Arial"/>
          <w:sz w:val="28"/>
          <w:szCs w:val="28"/>
        </w:rPr>
        <w:t xml:space="preserve"> </w:t>
      </w:r>
      <w:r w:rsidRPr="00257DDF">
        <w:rPr>
          <w:rFonts w:ascii="Arial" w:hAnsi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51,0</w:t>
      </w:r>
      <w:r w:rsidRPr="00257DDF">
        <w:rPr>
          <w:rFonts w:ascii="Arial" w:hAnsi="Arial" w:cs="Arial"/>
          <w:noProof/>
          <w:sz w:val="28"/>
          <w:szCs w:val="28"/>
        </w:rPr>
        <w:t>)</w:t>
      </w:r>
      <w:r w:rsidR="003840E2" w:rsidRPr="009A19C5">
        <w:rPr>
          <w:rFonts w:ascii="Arial" w:hAnsi="Arial" w:cs="Arial"/>
          <w:noProof/>
          <w:sz w:val="28"/>
          <w:szCs w:val="28"/>
        </w:rPr>
        <w:t>%</w:t>
      </w:r>
      <w:r w:rsidRPr="00257DDF">
        <w:rPr>
          <w:rFonts w:ascii="Arial" w:hAnsi="Arial" w:cs="Arial"/>
          <w:noProof/>
          <w:sz w:val="28"/>
          <w:szCs w:val="28"/>
        </w:rPr>
        <w:t>,</w:t>
      </w:r>
      <w:r w:rsidR="00F36643">
        <w:rPr>
          <w:rFonts w:ascii="Arial" w:hAnsi="Arial"/>
          <w:sz w:val="28"/>
          <w:szCs w:val="28"/>
        </w:rPr>
        <w:t xml:space="preserve"> пенсионеры</w:t>
      </w:r>
      <w:r w:rsidRPr="00257DDF">
        <w:rPr>
          <w:rFonts w:ascii="Arial" w:hAnsi="Arial"/>
          <w:sz w:val="28"/>
          <w:szCs w:val="28"/>
        </w:rPr>
        <w:t xml:space="preserve"> </w:t>
      </w:r>
      <w:r w:rsidRPr="00257DDF">
        <w:rPr>
          <w:rFonts w:ascii="Arial" w:hAnsi="Arial" w:cs="Arial"/>
          <w:sz w:val="28"/>
          <w:szCs w:val="28"/>
        </w:rPr>
        <w:t>занима</w:t>
      </w:r>
      <w:r w:rsidR="002B2595" w:rsidRPr="00257DDF">
        <w:rPr>
          <w:rFonts w:ascii="Arial" w:hAnsi="Arial" w:cs="Arial"/>
          <w:sz w:val="28"/>
          <w:szCs w:val="28"/>
        </w:rPr>
        <w:t>ли</w:t>
      </w:r>
      <w:r w:rsidRPr="00257DDF">
        <w:rPr>
          <w:rFonts w:ascii="Arial" w:hAnsi="Arial" w:cs="Arial"/>
          <w:b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28,2</w:t>
      </w:r>
      <w:r w:rsidR="00281526">
        <w:rPr>
          <w:rFonts w:ascii="Arial" w:hAnsi="Arial" w:cs="Arial"/>
          <w:b/>
          <w:sz w:val="28"/>
          <w:szCs w:val="28"/>
        </w:rPr>
        <w:t xml:space="preserve"> </w:t>
      </w:r>
      <w:r w:rsidRPr="00257DDF">
        <w:rPr>
          <w:rFonts w:ascii="Arial" w:hAnsi="Arial" w:cs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37,8</w:t>
      </w:r>
      <w:r w:rsidRPr="00257DDF">
        <w:rPr>
          <w:rFonts w:ascii="Arial" w:hAnsi="Arial" w:cs="Arial"/>
          <w:sz w:val="28"/>
          <w:szCs w:val="28"/>
        </w:rPr>
        <w:t>)</w:t>
      </w:r>
      <w:r w:rsidR="004D413F" w:rsidRPr="004D413F">
        <w:rPr>
          <w:rFonts w:ascii="Arial" w:hAnsi="Arial" w:cs="Arial"/>
          <w:sz w:val="28"/>
          <w:szCs w:val="28"/>
        </w:rPr>
        <w:t xml:space="preserve"> </w:t>
      </w:r>
      <w:r w:rsidR="004D413F" w:rsidRPr="009A19C5">
        <w:rPr>
          <w:rFonts w:ascii="Arial" w:hAnsi="Arial" w:cs="Arial"/>
          <w:sz w:val="28"/>
          <w:szCs w:val="28"/>
        </w:rPr>
        <w:t>%</w:t>
      </w:r>
      <w:r w:rsidRPr="00257DDF">
        <w:rPr>
          <w:rFonts w:ascii="Arial" w:hAnsi="Arial" w:cs="Arial"/>
          <w:sz w:val="28"/>
          <w:szCs w:val="28"/>
        </w:rPr>
        <w:t>.</w:t>
      </w:r>
      <w:r w:rsidRPr="00257DDF">
        <w:rPr>
          <w:rFonts w:ascii="Arial" w:hAnsi="Arial"/>
          <w:sz w:val="28"/>
          <w:szCs w:val="28"/>
        </w:rPr>
        <w:t xml:space="preserve"> </w:t>
      </w:r>
    </w:p>
    <w:p w:rsidR="00267FE0" w:rsidRPr="00E51CB4" w:rsidRDefault="00267FE0" w:rsidP="00267FE0">
      <w:pPr>
        <w:spacing w:line="360" w:lineRule="auto"/>
        <w:ind w:firstLine="567"/>
        <w:jc w:val="both"/>
        <w:rPr>
          <w:rFonts w:ascii="Arial" w:hAnsi="Arial"/>
          <w:color w:val="FF0000"/>
          <w:sz w:val="28"/>
          <w:szCs w:val="28"/>
        </w:rPr>
      </w:pPr>
      <w:r w:rsidRPr="00B3559F">
        <w:rPr>
          <w:rFonts w:ascii="Arial" w:hAnsi="Arial"/>
          <w:sz w:val="28"/>
          <w:szCs w:val="28"/>
        </w:rPr>
        <w:t xml:space="preserve">Среди </w:t>
      </w:r>
      <w:r w:rsidR="006D0BEB" w:rsidRPr="00B3559F">
        <w:rPr>
          <w:rFonts w:ascii="Arial" w:hAnsi="Arial"/>
          <w:sz w:val="28"/>
          <w:szCs w:val="28"/>
        </w:rPr>
        <w:t>организаций</w:t>
      </w:r>
      <w:r w:rsidR="005B4760" w:rsidRPr="00B3559F">
        <w:rPr>
          <w:rFonts w:ascii="Arial" w:hAnsi="Arial"/>
          <w:sz w:val="28"/>
          <w:szCs w:val="28"/>
        </w:rPr>
        <w:t>,</w:t>
      </w:r>
      <w:r w:rsidR="006D0BEB" w:rsidRPr="00B3559F">
        <w:rPr>
          <w:rFonts w:ascii="Arial" w:hAnsi="Arial"/>
          <w:sz w:val="28"/>
          <w:szCs w:val="28"/>
        </w:rPr>
        <w:t xml:space="preserve"> </w:t>
      </w:r>
      <w:r w:rsidRPr="00B3559F">
        <w:rPr>
          <w:rFonts w:ascii="Arial" w:hAnsi="Arial"/>
          <w:sz w:val="28"/>
          <w:szCs w:val="28"/>
        </w:rPr>
        <w:t xml:space="preserve">подавших списки на увольнение </w:t>
      </w:r>
      <w:r w:rsidR="00673299" w:rsidRPr="00B3559F">
        <w:rPr>
          <w:rFonts w:ascii="Arial" w:hAnsi="Arial"/>
          <w:sz w:val="28"/>
          <w:szCs w:val="28"/>
        </w:rPr>
        <w:t xml:space="preserve">в </w:t>
      </w:r>
      <w:r w:rsidR="009270F5" w:rsidRPr="009270F5">
        <w:rPr>
          <w:rFonts w:ascii="Arial" w:hAnsi="Arial" w:cs="Arial"/>
          <w:color w:val="000000"/>
          <w:sz w:val="28"/>
          <w:szCs w:val="28"/>
        </w:rPr>
        <w:t>июле</w:t>
      </w:r>
      <w:r w:rsidR="006D0BEB" w:rsidRPr="00B3559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D0BEB" w:rsidRPr="00B3559F">
        <w:rPr>
          <w:rFonts w:ascii="Arial" w:hAnsi="Arial" w:cs="Arial"/>
          <w:sz w:val="28"/>
          <w:szCs w:val="28"/>
        </w:rPr>
        <w:t>т.г</w:t>
      </w:r>
      <w:proofErr w:type="spellEnd"/>
      <w:r w:rsidR="006D0BEB" w:rsidRPr="00B3559F">
        <w:rPr>
          <w:rFonts w:ascii="Arial" w:hAnsi="Arial" w:cs="Arial"/>
          <w:sz w:val="28"/>
          <w:szCs w:val="28"/>
        </w:rPr>
        <w:t>.</w:t>
      </w:r>
      <w:r w:rsidR="00075576" w:rsidRPr="00B3559F">
        <w:rPr>
          <w:rFonts w:ascii="Arial" w:hAnsi="Arial"/>
          <w:sz w:val="28"/>
          <w:szCs w:val="28"/>
        </w:rPr>
        <w:t xml:space="preserve">: </w:t>
      </w:r>
      <w:r w:rsidR="00110E05" w:rsidRPr="00110E05">
        <w:rPr>
          <w:rFonts w:ascii="Arial" w:hAnsi="Arial"/>
          <w:sz w:val="28"/>
          <w:szCs w:val="28"/>
        </w:rPr>
        <w:t>Государственное бюджетное учреждение здравоохранения "Городская больница №1 г. Копейск"</w:t>
      </w:r>
      <w:r w:rsidR="00E53D6D" w:rsidRPr="00110E05">
        <w:rPr>
          <w:rFonts w:ascii="Arial" w:hAnsi="Arial"/>
          <w:sz w:val="28"/>
          <w:szCs w:val="28"/>
        </w:rPr>
        <w:t xml:space="preserve"> (1чел)</w:t>
      </w:r>
      <w:r w:rsidRPr="00110E05">
        <w:rPr>
          <w:rFonts w:ascii="Arial" w:hAnsi="Arial"/>
          <w:sz w:val="28"/>
          <w:szCs w:val="28"/>
        </w:rPr>
        <w:t>.</w:t>
      </w:r>
    </w:p>
    <w:p w:rsidR="00470E3D" w:rsidRPr="00110E05" w:rsidRDefault="00230248" w:rsidP="00110E05">
      <w:pPr>
        <w:spacing w:line="360" w:lineRule="auto"/>
        <w:ind w:firstLine="709"/>
        <w:jc w:val="both"/>
        <w:rPr>
          <w:rFonts w:ascii="Arial" w:hAnsi="Arial"/>
          <w:sz w:val="28"/>
          <w:szCs w:val="28"/>
        </w:rPr>
      </w:pPr>
      <w:r w:rsidRPr="00110E05">
        <w:rPr>
          <w:rFonts w:ascii="Arial" w:hAnsi="Arial"/>
          <w:sz w:val="28"/>
          <w:szCs w:val="28"/>
        </w:rPr>
        <w:lastRenderedPageBreak/>
        <w:t>На конец</w:t>
      </w:r>
      <w:r w:rsidR="00796D7E" w:rsidRPr="00110E05">
        <w:rPr>
          <w:rFonts w:ascii="Arial" w:hAnsi="Arial"/>
          <w:sz w:val="28"/>
          <w:szCs w:val="28"/>
        </w:rPr>
        <w:t xml:space="preserve"> </w:t>
      </w:r>
      <w:r w:rsidR="009270F5" w:rsidRPr="00110E05">
        <w:rPr>
          <w:rFonts w:ascii="Arial" w:hAnsi="Arial" w:cs="Arial"/>
          <w:color w:val="000000"/>
          <w:sz w:val="28"/>
          <w:szCs w:val="28"/>
        </w:rPr>
        <w:t>июля</w:t>
      </w:r>
      <w:r w:rsidR="00796D7E" w:rsidRPr="00110E05">
        <w:rPr>
          <w:rFonts w:ascii="Arial" w:hAnsi="Arial" w:cs="Arial"/>
          <w:sz w:val="28"/>
          <w:szCs w:val="28"/>
        </w:rPr>
        <w:t xml:space="preserve"> </w:t>
      </w:r>
      <w:r w:rsidR="002D354C" w:rsidRPr="00110E05">
        <w:rPr>
          <w:rFonts w:ascii="Arial" w:hAnsi="Arial" w:cs="Arial"/>
          <w:sz w:val="28"/>
          <w:szCs w:val="28"/>
        </w:rPr>
        <w:t>20</w:t>
      </w:r>
      <w:r w:rsidR="00A12F4B" w:rsidRPr="00110E05">
        <w:rPr>
          <w:rFonts w:ascii="Arial" w:hAnsi="Arial" w:cs="Arial"/>
          <w:sz w:val="28"/>
          <w:szCs w:val="28"/>
        </w:rPr>
        <w:t>2</w:t>
      </w:r>
      <w:r w:rsidR="00D74411" w:rsidRPr="00110E05">
        <w:rPr>
          <w:rFonts w:ascii="Arial" w:hAnsi="Arial" w:cs="Arial"/>
          <w:sz w:val="28"/>
          <w:szCs w:val="28"/>
        </w:rPr>
        <w:t>1</w:t>
      </w:r>
      <w:r w:rsidR="00353500" w:rsidRPr="00110E05">
        <w:rPr>
          <w:rFonts w:ascii="Arial" w:hAnsi="Arial"/>
          <w:sz w:val="28"/>
          <w:szCs w:val="28"/>
        </w:rPr>
        <w:t xml:space="preserve"> года </w:t>
      </w:r>
      <w:r w:rsidR="00110E05" w:rsidRPr="00110E05">
        <w:rPr>
          <w:rFonts w:ascii="Arial" w:hAnsi="Arial"/>
          <w:sz w:val="28"/>
          <w:szCs w:val="28"/>
        </w:rPr>
        <w:t>никто из о</w:t>
      </w:r>
      <w:r w:rsidR="000A2DE3">
        <w:rPr>
          <w:rFonts w:ascii="Arial" w:hAnsi="Arial"/>
          <w:sz w:val="28"/>
          <w:szCs w:val="28"/>
        </w:rPr>
        <w:t xml:space="preserve">рганизаций города не уведомлял службу занятости </w:t>
      </w:r>
      <w:r w:rsidR="00110E05" w:rsidRPr="00110E05">
        <w:rPr>
          <w:rFonts w:ascii="Arial" w:hAnsi="Arial"/>
          <w:sz w:val="28"/>
          <w:szCs w:val="28"/>
        </w:rPr>
        <w:t xml:space="preserve"> о </w:t>
      </w:r>
      <w:r w:rsidR="00110E05">
        <w:rPr>
          <w:rFonts w:ascii="Arial" w:hAnsi="Arial"/>
          <w:sz w:val="28"/>
          <w:szCs w:val="28"/>
        </w:rPr>
        <w:t>не</w:t>
      </w:r>
      <w:r w:rsidR="00110E05" w:rsidRPr="00110E05">
        <w:rPr>
          <w:rFonts w:ascii="Arial" w:hAnsi="Arial"/>
          <w:sz w:val="28"/>
          <w:szCs w:val="28"/>
        </w:rPr>
        <w:t>п</w:t>
      </w:r>
      <w:r w:rsidR="00110E05">
        <w:rPr>
          <w:rFonts w:ascii="Arial" w:hAnsi="Arial"/>
          <w:sz w:val="28"/>
          <w:szCs w:val="28"/>
        </w:rPr>
        <w:t>о</w:t>
      </w:r>
      <w:r w:rsidR="00110E05" w:rsidRPr="00110E05">
        <w:rPr>
          <w:rFonts w:ascii="Arial" w:hAnsi="Arial"/>
          <w:sz w:val="28"/>
          <w:szCs w:val="28"/>
        </w:rPr>
        <w:t>лном рабочем времени.</w:t>
      </w:r>
    </w:p>
    <w:p w:rsidR="00200616" w:rsidRPr="00257DDF" w:rsidRDefault="002A0640" w:rsidP="007459A3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257DDF">
        <w:rPr>
          <w:rFonts w:ascii="Arial" w:hAnsi="Arial" w:cs="Arial"/>
          <w:sz w:val="28"/>
          <w:szCs w:val="28"/>
        </w:rPr>
        <w:t>За отчетный период на учет п</w:t>
      </w:r>
      <w:r w:rsidR="005B4760">
        <w:rPr>
          <w:rFonts w:ascii="Arial" w:hAnsi="Arial" w:cs="Arial"/>
          <w:sz w:val="28"/>
          <w:szCs w:val="28"/>
        </w:rPr>
        <w:t>оставлены</w:t>
      </w:r>
      <w:r w:rsidRPr="00257DDF">
        <w:rPr>
          <w:rFonts w:ascii="Arial" w:hAnsi="Arial" w:cs="Arial"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47</w:t>
      </w:r>
      <w:r w:rsidRPr="00257DDF">
        <w:rPr>
          <w:rFonts w:ascii="Arial" w:hAnsi="Arial" w:cs="Arial"/>
          <w:sz w:val="28"/>
          <w:szCs w:val="28"/>
        </w:rPr>
        <w:t xml:space="preserve"> </w:t>
      </w:r>
      <w:r w:rsidR="00B45B02">
        <w:rPr>
          <w:rFonts w:ascii="Arial" w:hAnsi="Arial" w:cs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106</w:t>
      </w:r>
      <w:r w:rsidR="00B45B02">
        <w:rPr>
          <w:rFonts w:ascii="Arial" w:hAnsi="Arial" w:cs="Arial"/>
          <w:sz w:val="28"/>
          <w:szCs w:val="28"/>
        </w:rPr>
        <w:t xml:space="preserve">) </w:t>
      </w:r>
      <w:r w:rsidRPr="00257DDF">
        <w:rPr>
          <w:rFonts w:ascii="Arial" w:hAnsi="Arial" w:cs="Arial"/>
          <w:sz w:val="28"/>
          <w:szCs w:val="28"/>
        </w:rPr>
        <w:t xml:space="preserve">чел. из числа уволенных </w:t>
      </w:r>
      <w:r w:rsidR="009F7A64" w:rsidRPr="00257DDF">
        <w:rPr>
          <w:rFonts w:ascii="Arial" w:hAnsi="Arial" w:cs="Arial"/>
          <w:sz w:val="28"/>
          <w:szCs w:val="28"/>
        </w:rPr>
        <w:t xml:space="preserve">по сокращению </w:t>
      </w:r>
      <w:r w:rsidR="00B45B02">
        <w:rPr>
          <w:rFonts w:ascii="Arial" w:hAnsi="Arial" w:cs="Arial"/>
          <w:sz w:val="28"/>
          <w:szCs w:val="28"/>
        </w:rPr>
        <w:t>граждан</w:t>
      </w:r>
      <w:r w:rsidR="003D7FE6" w:rsidRPr="00257DDF">
        <w:rPr>
          <w:rFonts w:ascii="Arial" w:hAnsi="Arial" w:cs="Arial"/>
          <w:sz w:val="28"/>
          <w:szCs w:val="28"/>
        </w:rPr>
        <w:t xml:space="preserve"> -</w:t>
      </w:r>
      <w:r w:rsidR="00334EB2">
        <w:rPr>
          <w:rFonts w:ascii="Arial" w:hAnsi="Arial" w:cs="Arial"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снижение</w:t>
      </w:r>
      <w:r w:rsidR="00334EB2">
        <w:rPr>
          <w:rFonts w:ascii="Arial" w:hAnsi="Arial" w:cs="Arial"/>
          <w:sz w:val="28"/>
          <w:szCs w:val="28"/>
        </w:rPr>
        <w:t xml:space="preserve"> </w:t>
      </w:r>
      <w:r w:rsidR="00110E05">
        <w:rPr>
          <w:rFonts w:ascii="Arial" w:hAnsi="Arial" w:cs="Arial"/>
          <w:sz w:val="28"/>
          <w:szCs w:val="28"/>
        </w:rPr>
        <w:t>в 2,3 раза</w:t>
      </w:r>
      <w:r w:rsidR="0054080C" w:rsidRPr="00257DDF">
        <w:rPr>
          <w:rFonts w:ascii="Arial" w:hAnsi="Arial" w:cs="Arial"/>
          <w:sz w:val="28"/>
          <w:szCs w:val="28"/>
        </w:rPr>
        <w:t>.</w:t>
      </w:r>
      <w:proofErr w:type="gramEnd"/>
      <w:r w:rsidR="0054080C" w:rsidRPr="00257DDF">
        <w:rPr>
          <w:rFonts w:ascii="Arial" w:hAnsi="Arial" w:cs="Arial"/>
          <w:sz w:val="28"/>
          <w:szCs w:val="28"/>
        </w:rPr>
        <w:t xml:space="preserve"> </w:t>
      </w:r>
      <w:r w:rsidR="00B45B02">
        <w:rPr>
          <w:rFonts w:ascii="Arial" w:hAnsi="Arial" w:cs="Arial"/>
          <w:sz w:val="28"/>
          <w:szCs w:val="28"/>
        </w:rPr>
        <w:t>Из них зарегистрированы</w:t>
      </w:r>
      <w:r w:rsidR="005C4F02" w:rsidRPr="00257DDF">
        <w:rPr>
          <w:rFonts w:ascii="Arial" w:hAnsi="Arial" w:cs="Arial"/>
          <w:sz w:val="28"/>
          <w:szCs w:val="28"/>
        </w:rPr>
        <w:t xml:space="preserve"> </w:t>
      </w:r>
      <w:r w:rsidR="005407CB" w:rsidRPr="00257DDF">
        <w:rPr>
          <w:rFonts w:ascii="Arial" w:hAnsi="Arial" w:cs="Arial"/>
          <w:sz w:val="28"/>
          <w:szCs w:val="28"/>
        </w:rPr>
        <w:t>безработными</w:t>
      </w:r>
      <w:r w:rsidR="005C4F02" w:rsidRPr="00257DDF">
        <w:rPr>
          <w:rFonts w:ascii="Arial" w:hAnsi="Arial" w:cs="Arial"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25</w:t>
      </w:r>
      <w:r w:rsidR="005C4F02" w:rsidRPr="00257DDF">
        <w:rPr>
          <w:rFonts w:ascii="Arial" w:hAnsi="Arial" w:cs="Arial"/>
          <w:b/>
          <w:sz w:val="28"/>
          <w:szCs w:val="28"/>
        </w:rPr>
        <w:t xml:space="preserve"> </w:t>
      </w:r>
      <w:r w:rsidR="00B45B02" w:rsidRPr="00B45B02">
        <w:rPr>
          <w:rFonts w:ascii="Arial" w:hAnsi="Arial" w:cs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66</w:t>
      </w:r>
      <w:r w:rsidR="00B45B02">
        <w:rPr>
          <w:rFonts w:ascii="Arial" w:hAnsi="Arial" w:cs="Arial"/>
          <w:noProof/>
          <w:sz w:val="28"/>
          <w:szCs w:val="28"/>
        </w:rPr>
        <w:t xml:space="preserve">) </w:t>
      </w:r>
      <w:r w:rsidR="005438FB" w:rsidRPr="00257DDF">
        <w:rPr>
          <w:rFonts w:ascii="Arial" w:hAnsi="Arial" w:cs="Arial"/>
          <w:sz w:val="28"/>
          <w:szCs w:val="28"/>
        </w:rPr>
        <w:t>чел.</w:t>
      </w:r>
      <w:r w:rsidR="005C4F02" w:rsidRPr="00257DDF">
        <w:rPr>
          <w:rFonts w:ascii="Arial" w:hAnsi="Arial" w:cs="Arial"/>
          <w:sz w:val="28"/>
          <w:szCs w:val="28"/>
        </w:rPr>
        <w:t xml:space="preserve"> - </w:t>
      </w:r>
      <w:r w:rsidR="00B45B02">
        <w:rPr>
          <w:rFonts w:ascii="Arial" w:hAnsi="Arial" w:cs="Arial"/>
          <w:b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53,2</w:t>
      </w:r>
      <w:r w:rsidR="00281526">
        <w:rPr>
          <w:rFonts w:ascii="Arial" w:hAnsi="Arial" w:cs="Arial"/>
          <w:b/>
          <w:sz w:val="28"/>
          <w:szCs w:val="28"/>
        </w:rPr>
        <w:t xml:space="preserve"> </w:t>
      </w:r>
      <w:r w:rsidR="00B45B02" w:rsidRPr="00B45B02">
        <w:rPr>
          <w:rFonts w:ascii="Arial" w:hAnsi="Arial" w:cs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62,3</w:t>
      </w:r>
      <w:r w:rsidR="00B45B02">
        <w:rPr>
          <w:rFonts w:ascii="Arial" w:hAnsi="Arial" w:cs="Arial"/>
          <w:sz w:val="28"/>
          <w:szCs w:val="28"/>
        </w:rPr>
        <w:t>)</w:t>
      </w:r>
      <w:r w:rsidR="005438FB" w:rsidRPr="00257DDF">
        <w:rPr>
          <w:rFonts w:ascii="Arial" w:hAnsi="Arial" w:cs="Arial"/>
          <w:b/>
          <w:sz w:val="28"/>
          <w:szCs w:val="28"/>
        </w:rPr>
        <w:t>%</w:t>
      </w:r>
      <w:r w:rsidR="00CD7FA0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CD7FA0" w:rsidRPr="00CD7FA0">
        <w:rPr>
          <w:rFonts w:ascii="Arial" w:hAnsi="Arial" w:cs="Arial"/>
          <w:sz w:val="28"/>
          <w:szCs w:val="28"/>
        </w:rPr>
        <w:t>от</w:t>
      </w:r>
      <w:proofErr w:type="gramEnd"/>
      <w:r w:rsidR="00CD7FA0" w:rsidRPr="00CD7FA0">
        <w:rPr>
          <w:rFonts w:ascii="Arial" w:hAnsi="Arial" w:cs="Arial"/>
          <w:sz w:val="28"/>
          <w:szCs w:val="28"/>
        </w:rPr>
        <w:t xml:space="preserve"> обратившихся</w:t>
      </w:r>
      <w:r w:rsidR="000A246C" w:rsidRPr="00257DDF">
        <w:rPr>
          <w:rFonts w:ascii="Arial" w:hAnsi="Arial" w:cs="Arial"/>
          <w:sz w:val="28"/>
          <w:szCs w:val="28"/>
        </w:rPr>
        <w:t>.</w:t>
      </w:r>
      <w:r w:rsidR="00582FB0" w:rsidRPr="00257DDF">
        <w:rPr>
          <w:rFonts w:ascii="Arial" w:hAnsi="Arial" w:cs="Arial"/>
          <w:sz w:val="28"/>
          <w:szCs w:val="28"/>
        </w:rPr>
        <w:t xml:space="preserve"> </w:t>
      </w:r>
    </w:p>
    <w:p w:rsidR="00E829DA" w:rsidRPr="005F5D6A" w:rsidRDefault="00E829DA" w:rsidP="005F3E6B">
      <w:pPr>
        <w:spacing w:line="360" w:lineRule="auto"/>
        <w:ind w:firstLine="567"/>
        <w:jc w:val="both"/>
        <w:rPr>
          <w:rFonts w:ascii="Arial" w:hAnsi="Arial"/>
          <w:b/>
          <w:color w:val="000000"/>
          <w:sz w:val="28"/>
          <w:szCs w:val="28"/>
        </w:rPr>
      </w:pPr>
    </w:p>
    <w:p w:rsidR="00625EE8" w:rsidRPr="005F5D6A" w:rsidRDefault="00444F9E" w:rsidP="00257DDF">
      <w:pPr>
        <w:widowControl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bookmarkStart w:id="7" w:name="OLE_LINK20"/>
      <w:bookmarkStart w:id="8" w:name="OLE_LINK11"/>
      <w:r w:rsidRPr="005F5D6A">
        <w:rPr>
          <w:rFonts w:ascii="Arial" w:hAnsi="Arial" w:cs="Arial"/>
          <w:b/>
          <w:sz w:val="28"/>
          <w:szCs w:val="28"/>
        </w:rPr>
        <w:t>Потребность в работниках</w:t>
      </w:r>
      <w:bookmarkStart w:id="9" w:name="потрб1"/>
      <w:bookmarkStart w:id="10" w:name="OLE_LINK16"/>
      <w:bookmarkStart w:id="11" w:name="OLE_LINK19"/>
      <w:bookmarkStart w:id="12" w:name="OLE_LINK12"/>
      <w:bookmarkStart w:id="13" w:name="OLE_LINK13"/>
      <w:bookmarkStart w:id="14" w:name="OLE_LINK14"/>
      <w:bookmarkStart w:id="15" w:name="OLE_LINK15"/>
      <w:bookmarkStart w:id="16" w:name="OLE_LINK21"/>
      <w:r w:rsidR="007848C8" w:rsidRPr="005F5D6A">
        <w:rPr>
          <w:rFonts w:ascii="Arial" w:hAnsi="Arial" w:cs="Arial"/>
          <w:b/>
          <w:sz w:val="28"/>
          <w:szCs w:val="28"/>
        </w:rPr>
        <w:t>.</w:t>
      </w:r>
      <w:r w:rsidR="00FF4EC5" w:rsidRPr="005F5D6A">
        <w:rPr>
          <w:rFonts w:ascii="Arial" w:hAnsi="Arial" w:cs="Arial"/>
          <w:b/>
          <w:sz w:val="28"/>
          <w:szCs w:val="28"/>
        </w:rPr>
        <w:t xml:space="preserve"> Коэффициент напряженности</w:t>
      </w:r>
    </w:p>
    <w:p w:rsidR="00257DDF" w:rsidRPr="00257DDF" w:rsidRDefault="00257DDF" w:rsidP="00257DDF">
      <w:pPr>
        <w:widowControl w:val="0"/>
        <w:ind w:firstLine="709"/>
        <w:jc w:val="center"/>
        <w:rPr>
          <w:rFonts w:ascii="Arial" w:hAnsi="Arial" w:cs="Arial"/>
          <w:b/>
          <w:i/>
          <w:sz w:val="28"/>
          <w:szCs w:val="28"/>
        </w:rPr>
      </w:pPr>
    </w:p>
    <w:p w:rsidR="00936B1E" w:rsidRPr="00257DDF" w:rsidRDefault="000A3A40" w:rsidP="00936B1E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57DDF">
        <w:rPr>
          <w:rFonts w:ascii="Arial" w:hAnsi="Arial" w:cs="Arial"/>
          <w:sz w:val="28"/>
          <w:szCs w:val="28"/>
        </w:rPr>
        <w:t>За январь</w:t>
      </w:r>
      <w:r w:rsidR="00B66989">
        <w:rPr>
          <w:rFonts w:ascii="Arial" w:hAnsi="Arial" w:cs="Arial"/>
          <w:sz w:val="28"/>
          <w:szCs w:val="28"/>
        </w:rPr>
        <w:t>-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июль</w:t>
      </w:r>
      <w:r w:rsidRPr="00257DDF">
        <w:rPr>
          <w:rFonts w:ascii="Arial" w:hAnsi="Arial" w:cs="Arial"/>
          <w:sz w:val="28"/>
          <w:szCs w:val="28"/>
        </w:rPr>
        <w:t xml:space="preserve"> </w:t>
      </w:r>
      <w:r w:rsidR="00DC3B8B">
        <w:rPr>
          <w:rFonts w:ascii="Arial" w:hAnsi="Arial" w:cs="Arial"/>
          <w:sz w:val="28"/>
          <w:szCs w:val="28"/>
        </w:rPr>
        <w:t>20</w:t>
      </w:r>
      <w:r w:rsidR="00A12F4B">
        <w:rPr>
          <w:rFonts w:ascii="Arial" w:hAnsi="Arial" w:cs="Arial"/>
          <w:sz w:val="28"/>
          <w:szCs w:val="28"/>
        </w:rPr>
        <w:t>2</w:t>
      </w:r>
      <w:r w:rsidR="00D74411">
        <w:rPr>
          <w:rFonts w:ascii="Arial" w:hAnsi="Arial" w:cs="Arial"/>
          <w:sz w:val="28"/>
          <w:szCs w:val="28"/>
        </w:rPr>
        <w:t>1</w:t>
      </w:r>
      <w:r w:rsidRPr="00257DDF">
        <w:rPr>
          <w:rFonts w:ascii="Arial" w:hAnsi="Arial" w:cs="Arial"/>
          <w:sz w:val="28"/>
          <w:szCs w:val="28"/>
        </w:rPr>
        <w:t xml:space="preserve"> </w:t>
      </w:r>
      <w:r w:rsidR="001A75CD" w:rsidRPr="00257DDF">
        <w:rPr>
          <w:rFonts w:ascii="Arial" w:hAnsi="Arial" w:cs="Arial"/>
          <w:sz w:val="28"/>
          <w:szCs w:val="28"/>
        </w:rPr>
        <w:t>года</w:t>
      </w:r>
      <w:r w:rsidR="001A75CD">
        <w:rPr>
          <w:rFonts w:ascii="Arial" w:hAnsi="Arial" w:cs="Arial"/>
          <w:sz w:val="28"/>
          <w:szCs w:val="28"/>
        </w:rPr>
        <w:t xml:space="preserve"> </w:t>
      </w:r>
      <w:r w:rsidR="00097120">
        <w:rPr>
          <w:rFonts w:ascii="Arial" w:hAnsi="Arial" w:cs="Arial"/>
          <w:sz w:val="28"/>
          <w:szCs w:val="28"/>
        </w:rPr>
        <w:t xml:space="preserve">заявленная </w:t>
      </w:r>
      <w:r w:rsidRPr="00257DDF">
        <w:rPr>
          <w:rFonts w:ascii="Arial" w:hAnsi="Arial"/>
          <w:sz w:val="28"/>
          <w:szCs w:val="28"/>
        </w:rPr>
        <w:t xml:space="preserve">в </w:t>
      </w:r>
      <w:r w:rsidR="00A039CC">
        <w:rPr>
          <w:rFonts w:ascii="Arial" w:hAnsi="Arial"/>
          <w:sz w:val="28"/>
          <w:szCs w:val="28"/>
        </w:rPr>
        <w:t>ОКУ ЦЗН г. Копейска</w:t>
      </w:r>
      <w:r w:rsidRPr="00257DDF">
        <w:rPr>
          <w:rFonts w:ascii="Arial" w:hAnsi="Arial"/>
          <w:sz w:val="28"/>
          <w:szCs w:val="28"/>
        </w:rPr>
        <w:t xml:space="preserve"> </w:t>
      </w:r>
      <w:r w:rsidR="00E22322">
        <w:rPr>
          <w:rFonts w:ascii="Arial" w:hAnsi="Arial"/>
          <w:sz w:val="28"/>
          <w:szCs w:val="28"/>
        </w:rPr>
        <w:t>работодателями</w:t>
      </w:r>
      <w:r w:rsidR="00097120">
        <w:rPr>
          <w:rFonts w:ascii="Arial" w:hAnsi="Arial"/>
          <w:sz w:val="28"/>
          <w:szCs w:val="28"/>
        </w:rPr>
        <w:t xml:space="preserve"> потребность в работниках</w:t>
      </w:r>
      <w:r w:rsidR="00E22322">
        <w:rPr>
          <w:rFonts w:ascii="Arial" w:hAnsi="Arial"/>
          <w:sz w:val="28"/>
          <w:szCs w:val="28"/>
        </w:rPr>
        <w:t xml:space="preserve"> были заявлены</w:t>
      </w:r>
      <w:r w:rsidRPr="00257DDF">
        <w:rPr>
          <w:rFonts w:ascii="Arial" w:hAnsi="Arial"/>
          <w:sz w:val="28"/>
          <w:szCs w:val="28"/>
        </w:rPr>
        <w:t xml:space="preserve"> </w:t>
      </w:r>
      <w:bookmarkEnd w:id="9"/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2513</w:t>
      </w:r>
      <w:r w:rsidR="00936B1E" w:rsidRPr="00257DDF">
        <w:rPr>
          <w:rFonts w:ascii="Arial" w:hAnsi="Arial" w:cs="Arial"/>
          <w:sz w:val="28"/>
          <w:szCs w:val="28"/>
        </w:rPr>
        <w:t xml:space="preserve"> </w:t>
      </w:r>
      <w:r w:rsidR="00E22322">
        <w:rPr>
          <w:rFonts w:ascii="Arial" w:hAnsi="Arial" w:cs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2245</w:t>
      </w:r>
      <w:r w:rsidR="00E22322">
        <w:rPr>
          <w:rFonts w:ascii="Arial" w:hAnsi="Arial" w:cs="Arial"/>
          <w:sz w:val="28"/>
          <w:szCs w:val="28"/>
        </w:rPr>
        <w:t xml:space="preserve">) </w:t>
      </w:r>
      <w:r w:rsidR="00097120">
        <w:rPr>
          <w:rFonts w:ascii="Arial" w:hAnsi="Arial" w:cs="Arial"/>
          <w:sz w:val="28"/>
          <w:szCs w:val="28"/>
        </w:rPr>
        <w:t>чел.</w:t>
      </w:r>
      <w:r w:rsidR="00936B1E" w:rsidRPr="00257DDF">
        <w:rPr>
          <w:rFonts w:ascii="Arial" w:hAnsi="Arial" w:cs="Arial"/>
          <w:color w:val="FF0000"/>
          <w:sz w:val="28"/>
          <w:szCs w:val="28"/>
        </w:rPr>
        <w:t xml:space="preserve"> </w:t>
      </w:r>
      <w:r w:rsidR="006A2AC0" w:rsidRPr="00257DDF">
        <w:rPr>
          <w:rFonts w:ascii="Arial" w:hAnsi="Arial" w:cs="Arial"/>
          <w:sz w:val="28"/>
          <w:szCs w:val="28"/>
        </w:rPr>
        <w:t>-</w:t>
      </w:r>
      <w:bookmarkStart w:id="17" w:name="OLE_LINK17"/>
      <w:bookmarkStart w:id="18" w:name="OLE_LINK18"/>
      <w:bookmarkEnd w:id="7"/>
      <w:bookmarkEnd w:id="10"/>
      <w:bookmarkEnd w:id="11"/>
      <w:bookmarkEnd w:id="12"/>
      <w:bookmarkEnd w:id="13"/>
      <w:r w:rsidR="008C3AF3">
        <w:rPr>
          <w:rFonts w:ascii="Arial" w:hAnsi="Arial" w:cs="Arial"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увеличение</w:t>
      </w:r>
      <w:r w:rsidR="008C3AF3">
        <w:rPr>
          <w:rFonts w:ascii="Arial" w:hAnsi="Arial" w:cs="Arial"/>
          <w:sz w:val="28"/>
          <w:szCs w:val="28"/>
        </w:rPr>
        <w:t xml:space="preserve"> на 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11,9</w:t>
      </w:r>
      <w:r w:rsidR="008C3AF3">
        <w:rPr>
          <w:rFonts w:ascii="Arial" w:hAnsi="Arial" w:cs="Arial"/>
          <w:sz w:val="28"/>
          <w:szCs w:val="28"/>
        </w:rPr>
        <w:t>%</w:t>
      </w:r>
      <w:r w:rsidR="00C820D5">
        <w:rPr>
          <w:rFonts w:ascii="Arial" w:hAnsi="Arial" w:cs="Arial"/>
          <w:sz w:val="28"/>
          <w:szCs w:val="28"/>
        </w:rPr>
        <w:t>.</w:t>
      </w:r>
    </w:p>
    <w:p w:rsidR="00FF4EC5" w:rsidRPr="00257DDF" w:rsidRDefault="006C3F15" w:rsidP="004136BA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57DDF">
        <w:rPr>
          <w:rFonts w:ascii="Arial" w:hAnsi="Arial" w:cs="Arial"/>
          <w:sz w:val="28"/>
          <w:szCs w:val="28"/>
        </w:rPr>
        <w:t xml:space="preserve">По сравнению </w:t>
      </w:r>
      <w:r w:rsidR="00EA77B1" w:rsidRPr="00257DDF">
        <w:rPr>
          <w:rFonts w:ascii="Arial" w:hAnsi="Arial" w:cs="Arial"/>
          <w:sz w:val="28"/>
          <w:szCs w:val="28"/>
        </w:rPr>
        <w:t>с концом</w:t>
      </w:r>
      <w:r w:rsidR="00796D7E">
        <w:rPr>
          <w:rFonts w:ascii="Arial" w:hAnsi="Arial" w:cs="Arial"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июля</w:t>
      </w:r>
      <w:r w:rsidR="00796D7E">
        <w:rPr>
          <w:rFonts w:ascii="Arial" w:hAnsi="Arial" w:cs="Arial"/>
          <w:sz w:val="28"/>
          <w:szCs w:val="28"/>
        </w:rPr>
        <w:t xml:space="preserve"> 2</w:t>
      </w:r>
      <w:r w:rsidR="00DC3B8B">
        <w:rPr>
          <w:rFonts w:ascii="Arial" w:hAnsi="Arial" w:cs="Arial"/>
          <w:sz w:val="28"/>
          <w:szCs w:val="28"/>
        </w:rPr>
        <w:t>0</w:t>
      </w:r>
      <w:r w:rsidR="00D74411">
        <w:rPr>
          <w:rFonts w:ascii="Arial" w:hAnsi="Arial" w:cs="Arial"/>
          <w:sz w:val="28"/>
          <w:szCs w:val="28"/>
        </w:rPr>
        <w:t>20</w:t>
      </w:r>
      <w:r w:rsidR="009F3F9B" w:rsidRPr="00257DDF">
        <w:rPr>
          <w:rFonts w:ascii="Arial" w:hAnsi="Arial" w:cs="Arial"/>
          <w:sz w:val="28"/>
          <w:szCs w:val="28"/>
        </w:rPr>
        <w:t xml:space="preserve"> года </w:t>
      </w:r>
      <w:r w:rsidRPr="00257DDF">
        <w:rPr>
          <w:rFonts w:ascii="Arial" w:hAnsi="Arial" w:cs="Arial"/>
          <w:sz w:val="28"/>
          <w:szCs w:val="28"/>
        </w:rPr>
        <w:t>число вак</w:t>
      </w:r>
      <w:r w:rsidR="00097120">
        <w:rPr>
          <w:rFonts w:ascii="Arial" w:hAnsi="Arial" w:cs="Arial"/>
          <w:sz w:val="28"/>
          <w:szCs w:val="28"/>
        </w:rPr>
        <w:t>антных мест</w:t>
      </w:r>
      <w:r w:rsidRPr="00257DDF">
        <w:rPr>
          <w:rFonts w:ascii="Arial" w:hAnsi="Arial" w:cs="Arial"/>
          <w:sz w:val="28"/>
          <w:szCs w:val="28"/>
        </w:rPr>
        <w:t>, находящихся в банке вакансий</w:t>
      </w:r>
      <w:r w:rsidR="003D31E4" w:rsidRPr="00257DDF">
        <w:rPr>
          <w:rFonts w:ascii="Arial" w:hAnsi="Arial" w:cs="Arial"/>
          <w:sz w:val="28"/>
          <w:szCs w:val="28"/>
        </w:rPr>
        <w:t xml:space="preserve"> города</w:t>
      </w:r>
      <w:r w:rsidRPr="00257DDF">
        <w:rPr>
          <w:rFonts w:ascii="Arial" w:hAnsi="Arial" w:cs="Arial"/>
          <w:sz w:val="28"/>
          <w:szCs w:val="28"/>
        </w:rPr>
        <w:t xml:space="preserve">, 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увеличилось</w:t>
      </w:r>
      <w:r w:rsidR="00353986">
        <w:rPr>
          <w:rFonts w:ascii="Arial" w:hAnsi="Arial" w:cs="Arial"/>
          <w:sz w:val="28"/>
          <w:szCs w:val="28"/>
        </w:rPr>
        <w:t xml:space="preserve"> </w:t>
      </w:r>
      <w:r w:rsidR="00E03AA9">
        <w:rPr>
          <w:rFonts w:ascii="Arial" w:hAnsi="Arial" w:cs="Arial"/>
          <w:sz w:val="28"/>
          <w:szCs w:val="28"/>
        </w:rPr>
        <w:t xml:space="preserve"> в 1,5 раза</w:t>
      </w:r>
      <w:r w:rsidR="00353986">
        <w:rPr>
          <w:rFonts w:ascii="Arial" w:hAnsi="Arial" w:cs="Arial"/>
          <w:sz w:val="28"/>
          <w:szCs w:val="28"/>
        </w:rPr>
        <w:t xml:space="preserve"> </w:t>
      </w:r>
      <w:r w:rsidRPr="00257DDF">
        <w:rPr>
          <w:rFonts w:ascii="Arial" w:hAnsi="Arial" w:cs="Arial"/>
          <w:sz w:val="28"/>
          <w:szCs w:val="28"/>
        </w:rPr>
        <w:t xml:space="preserve">– с 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922</w:t>
      </w:r>
      <w:r w:rsidRPr="00257DDF">
        <w:rPr>
          <w:rFonts w:ascii="Arial" w:hAnsi="Arial" w:cs="Arial"/>
          <w:sz w:val="28"/>
          <w:szCs w:val="28"/>
        </w:rPr>
        <w:t xml:space="preserve"> до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1347</w:t>
      </w:r>
      <w:r w:rsidRPr="00257DDF">
        <w:rPr>
          <w:rFonts w:ascii="Arial" w:hAnsi="Arial" w:cs="Arial"/>
          <w:sz w:val="28"/>
          <w:szCs w:val="28"/>
        </w:rPr>
        <w:t xml:space="preserve"> </w:t>
      </w:r>
      <w:r w:rsidR="00904872">
        <w:rPr>
          <w:rFonts w:ascii="Arial" w:hAnsi="Arial" w:cs="Arial"/>
          <w:sz w:val="28"/>
          <w:szCs w:val="28"/>
        </w:rPr>
        <w:t>мест</w:t>
      </w:r>
      <w:r w:rsidRPr="00257DDF">
        <w:rPr>
          <w:rFonts w:ascii="Arial" w:hAnsi="Arial" w:cs="Arial"/>
          <w:sz w:val="28"/>
          <w:szCs w:val="28"/>
        </w:rPr>
        <w:t xml:space="preserve"> на конец</w:t>
      </w:r>
      <w:r w:rsidR="00796D7E">
        <w:rPr>
          <w:rFonts w:ascii="Arial" w:hAnsi="Arial" w:cs="Arial"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июля</w:t>
      </w:r>
      <w:r w:rsidR="00796D7E">
        <w:rPr>
          <w:rFonts w:ascii="Arial" w:hAnsi="Arial" w:cs="Arial"/>
          <w:sz w:val="28"/>
          <w:szCs w:val="28"/>
        </w:rPr>
        <w:t xml:space="preserve"> </w:t>
      </w:r>
      <w:r w:rsidR="002D354C">
        <w:rPr>
          <w:rFonts w:ascii="Arial" w:hAnsi="Arial" w:cs="Arial"/>
          <w:sz w:val="28"/>
          <w:szCs w:val="28"/>
        </w:rPr>
        <w:t>20</w:t>
      </w:r>
      <w:r w:rsidR="00A12F4B">
        <w:rPr>
          <w:rFonts w:ascii="Arial" w:hAnsi="Arial" w:cs="Arial"/>
          <w:sz w:val="28"/>
          <w:szCs w:val="28"/>
        </w:rPr>
        <w:t>2</w:t>
      </w:r>
      <w:r w:rsidR="00D74411">
        <w:rPr>
          <w:rFonts w:ascii="Arial" w:hAnsi="Arial" w:cs="Arial"/>
          <w:sz w:val="28"/>
          <w:szCs w:val="28"/>
        </w:rPr>
        <w:t>1</w:t>
      </w:r>
      <w:r w:rsidRPr="00257DDF">
        <w:rPr>
          <w:rFonts w:ascii="Arial" w:hAnsi="Arial" w:cs="Arial"/>
          <w:sz w:val="28"/>
          <w:szCs w:val="28"/>
        </w:rPr>
        <w:t xml:space="preserve"> года, из них</w:t>
      </w:r>
      <w:r w:rsidR="00990DEB" w:rsidRPr="00001881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116</w:t>
      </w:r>
      <w:r w:rsidR="00374D54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257DDF">
        <w:rPr>
          <w:rFonts w:ascii="Arial" w:hAnsi="Arial" w:cs="Arial"/>
          <w:sz w:val="28"/>
          <w:szCs w:val="28"/>
        </w:rPr>
        <w:t>– в счет установленной квоты для инвалидо</w:t>
      </w:r>
      <w:r w:rsidR="00990DEB">
        <w:rPr>
          <w:rFonts w:ascii="Arial" w:hAnsi="Arial" w:cs="Arial"/>
          <w:sz w:val="28"/>
          <w:szCs w:val="28"/>
        </w:rPr>
        <w:t>в.</w:t>
      </w:r>
    </w:p>
    <w:p w:rsidR="008A181D" w:rsidRPr="00353500" w:rsidRDefault="006C3F15" w:rsidP="00353500">
      <w:pPr>
        <w:spacing w:line="360" w:lineRule="auto"/>
        <w:ind w:firstLine="567"/>
        <w:jc w:val="both"/>
        <w:rPr>
          <w:rFonts w:ascii="Arial" w:hAnsi="Arial" w:cs="Arial"/>
          <w:color w:val="FF0000"/>
          <w:sz w:val="28"/>
          <w:szCs w:val="28"/>
        </w:rPr>
      </w:pPr>
      <w:r w:rsidRPr="00257DDF">
        <w:rPr>
          <w:rFonts w:ascii="Arial" w:hAnsi="Arial" w:cs="Arial"/>
          <w:sz w:val="28"/>
          <w:szCs w:val="28"/>
        </w:rPr>
        <w:t>Из общего числа вак</w:t>
      </w:r>
      <w:r w:rsidR="00097120">
        <w:rPr>
          <w:rFonts w:ascii="Arial" w:hAnsi="Arial" w:cs="Arial"/>
          <w:sz w:val="28"/>
          <w:szCs w:val="28"/>
        </w:rPr>
        <w:t>антных мест</w:t>
      </w:r>
      <w:r w:rsidRPr="00257DDF">
        <w:rPr>
          <w:rFonts w:ascii="Arial" w:hAnsi="Arial" w:cs="Arial"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52,7</w:t>
      </w:r>
      <w:r w:rsidR="00C04279">
        <w:rPr>
          <w:rFonts w:ascii="Arial" w:hAnsi="Arial" w:cs="Arial"/>
          <w:b/>
          <w:sz w:val="28"/>
          <w:szCs w:val="28"/>
        </w:rPr>
        <w:t>%</w:t>
      </w:r>
      <w:r w:rsidRPr="00257DDF">
        <w:rPr>
          <w:rFonts w:ascii="Arial" w:hAnsi="Arial" w:cs="Arial"/>
          <w:sz w:val="28"/>
          <w:szCs w:val="28"/>
        </w:rPr>
        <w:t xml:space="preserve"> </w:t>
      </w:r>
      <w:r w:rsidR="00097120">
        <w:rPr>
          <w:rFonts w:ascii="Arial" w:hAnsi="Arial" w:cs="Arial"/>
          <w:sz w:val="28"/>
          <w:szCs w:val="28"/>
        </w:rPr>
        <w:t>-</w:t>
      </w:r>
      <w:r w:rsidR="00904872">
        <w:rPr>
          <w:rFonts w:ascii="Arial" w:hAnsi="Arial" w:cs="Arial"/>
          <w:sz w:val="28"/>
          <w:szCs w:val="28"/>
        </w:rPr>
        <w:t xml:space="preserve"> </w:t>
      </w:r>
      <w:r w:rsidRPr="00257DDF">
        <w:rPr>
          <w:rFonts w:ascii="Arial" w:hAnsi="Arial" w:cs="Arial"/>
          <w:sz w:val="28"/>
          <w:szCs w:val="28"/>
        </w:rPr>
        <w:t xml:space="preserve">по рабочим профессиям,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100,0</w:t>
      </w:r>
      <w:r w:rsidR="0059018D">
        <w:rPr>
          <w:rFonts w:ascii="Arial" w:hAnsi="Arial" w:cs="Arial"/>
          <w:b/>
          <w:sz w:val="28"/>
          <w:szCs w:val="28"/>
        </w:rPr>
        <w:t>%</w:t>
      </w:r>
      <w:r w:rsidRPr="00257DDF">
        <w:rPr>
          <w:rFonts w:ascii="Arial" w:hAnsi="Arial" w:cs="Arial"/>
          <w:sz w:val="28"/>
          <w:szCs w:val="28"/>
        </w:rPr>
        <w:t xml:space="preserve"> - с </w:t>
      </w:r>
      <w:r w:rsidR="00904872">
        <w:rPr>
          <w:rFonts w:ascii="Arial" w:hAnsi="Arial" w:cs="Arial"/>
          <w:sz w:val="28"/>
          <w:szCs w:val="28"/>
        </w:rPr>
        <w:t>заработной платой</w:t>
      </w:r>
      <w:r w:rsidRPr="00257DDF">
        <w:rPr>
          <w:rFonts w:ascii="Arial" w:hAnsi="Arial" w:cs="Arial"/>
          <w:sz w:val="28"/>
          <w:szCs w:val="28"/>
        </w:rPr>
        <w:t xml:space="preserve"> </w:t>
      </w:r>
      <w:r w:rsidR="0053728C">
        <w:rPr>
          <w:rFonts w:ascii="Arial" w:hAnsi="Arial" w:cs="Arial"/>
          <w:sz w:val="28"/>
          <w:szCs w:val="28"/>
        </w:rPr>
        <w:t>не ниж</w:t>
      </w:r>
      <w:r w:rsidRPr="00257DDF">
        <w:rPr>
          <w:rFonts w:ascii="Arial" w:hAnsi="Arial" w:cs="Arial"/>
          <w:sz w:val="28"/>
          <w:szCs w:val="28"/>
        </w:rPr>
        <w:t xml:space="preserve">е </w:t>
      </w:r>
      <w:r w:rsidR="00904872">
        <w:rPr>
          <w:rFonts w:ascii="Arial" w:hAnsi="Arial" w:cs="Arial"/>
          <w:sz w:val="28"/>
          <w:szCs w:val="28"/>
        </w:rPr>
        <w:t>миним</w:t>
      </w:r>
      <w:r w:rsidRPr="00257DDF">
        <w:rPr>
          <w:rFonts w:ascii="Arial" w:hAnsi="Arial" w:cs="Arial"/>
          <w:sz w:val="28"/>
          <w:szCs w:val="28"/>
        </w:rPr>
        <w:t>а</w:t>
      </w:r>
      <w:r w:rsidR="00904872">
        <w:rPr>
          <w:rFonts w:ascii="Arial" w:hAnsi="Arial" w:cs="Arial"/>
          <w:sz w:val="28"/>
          <w:szCs w:val="28"/>
        </w:rPr>
        <w:t xml:space="preserve">льного </w:t>
      </w:r>
      <w:proofErr w:type="gramStart"/>
      <w:r w:rsidR="00904872">
        <w:rPr>
          <w:rFonts w:ascii="Arial" w:hAnsi="Arial" w:cs="Arial"/>
          <w:sz w:val="28"/>
          <w:szCs w:val="28"/>
        </w:rPr>
        <w:t>размера оплаты труда</w:t>
      </w:r>
      <w:proofErr w:type="gramEnd"/>
      <w:r w:rsidR="00904872">
        <w:rPr>
          <w:rFonts w:ascii="Arial" w:hAnsi="Arial" w:cs="Arial"/>
          <w:sz w:val="28"/>
          <w:szCs w:val="28"/>
        </w:rPr>
        <w:t xml:space="preserve"> в Челябинской области,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31,0</w:t>
      </w:r>
      <w:r w:rsidR="00904872">
        <w:rPr>
          <w:rFonts w:ascii="Arial" w:hAnsi="Arial" w:cs="Arial"/>
          <w:sz w:val="28"/>
          <w:szCs w:val="28"/>
        </w:rPr>
        <w:t xml:space="preserve">% - имеют продолжительность </w:t>
      </w:r>
      <w:proofErr w:type="spellStart"/>
      <w:r w:rsidR="00904872">
        <w:rPr>
          <w:rFonts w:ascii="Arial" w:hAnsi="Arial" w:cs="Arial"/>
          <w:sz w:val="28"/>
          <w:szCs w:val="28"/>
        </w:rPr>
        <w:t>заявленности</w:t>
      </w:r>
      <w:proofErr w:type="spellEnd"/>
      <w:r w:rsidR="00904872">
        <w:rPr>
          <w:rFonts w:ascii="Arial" w:hAnsi="Arial" w:cs="Arial"/>
          <w:sz w:val="28"/>
          <w:szCs w:val="28"/>
        </w:rPr>
        <w:t xml:space="preserve"> от 6 месяцев и более.</w:t>
      </w:r>
    </w:p>
    <w:p w:rsidR="003D31E4" w:rsidRDefault="00936B1E" w:rsidP="00F971F6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57DDF">
        <w:rPr>
          <w:rFonts w:ascii="Arial" w:hAnsi="Arial" w:cs="Arial"/>
          <w:sz w:val="28"/>
          <w:szCs w:val="28"/>
        </w:rPr>
        <w:t xml:space="preserve">Коэффициент напряженности на регистрируемом рынке труда </w:t>
      </w:r>
      <w:r w:rsidR="00FB5456" w:rsidRPr="00257DDF">
        <w:rPr>
          <w:rFonts w:ascii="Arial" w:hAnsi="Arial" w:cs="Arial"/>
          <w:sz w:val="28"/>
          <w:szCs w:val="28"/>
        </w:rPr>
        <w:t>город</w:t>
      </w:r>
      <w:r w:rsidRPr="00257DDF">
        <w:rPr>
          <w:rFonts w:ascii="Arial" w:hAnsi="Arial" w:cs="Arial"/>
          <w:sz w:val="28"/>
          <w:szCs w:val="28"/>
        </w:rPr>
        <w:t>а (количество незанятых граждан в расчете на одну вакансию) составил на конец</w:t>
      </w:r>
      <w:r w:rsidR="00796D7E">
        <w:rPr>
          <w:rFonts w:ascii="Arial" w:hAnsi="Arial" w:cs="Arial"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июля</w:t>
      </w:r>
      <w:r w:rsidR="00796D7E">
        <w:rPr>
          <w:rFonts w:ascii="Arial" w:hAnsi="Arial" w:cs="Arial"/>
          <w:sz w:val="28"/>
          <w:szCs w:val="28"/>
        </w:rPr>
        <w:t xml:space="preserve"> </w:t>
      </w:r>
      <w:r w:rsidR="002D354C">
        <w:rPr>
          <w:rFonts w:ascii="Arial" w:hAnsi="Arial" w:cs="Arial"/>
          <w:sz w:val="28"/>
          <w:szCs w:val="28"/>
        </w:rPr>
        <w:t>20</w:t>
      </w:r>
      <w:r w:rsidR="00A12F4B">
        <w:rPr>
          <w:rFonts w:ascii="Arial" w:hAnsi="Arial" w:cs="Arial"/>
          <w:sz w:val="28"/>
          <w:szCs w:val="28"/>
        </w:rPr>
        <w:t>2</w:t>
      </w:r>
      <w:r w:rsidR="00D74411">
        <w:rPr>
          <w:rFonts w:ascii="Arial" w:hAnsi="Arial" w:cs="Arial"/>
          <w:sz w:val="28"/>
          <w:szCs w:val="28"/>
        </w:rPr>
        <w:t>1</w:t>
      </w:r>
      <w:r w:rsidRPr="00257DDF">
        <w:rPr>
          <w:rFonts w:ascii="Arial" w:hAnsi="Arial" w:cs="Arial"/>
          <w:sz w:val="28"/>
          <w:szCs w:val="28"/>
        </w:rPr>
        <w:t xml:space="preserve"> года</w:t>
      </w:r>
      <w:r w:rsidR="00D10FA6" w:rsidRPr="00257DDF">
        <w:rPr>
          <w:rFonts w:ascii="Arial" w:hAnsi="Arial" w:cs="Arial"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0,85</w:t>
      </w:r>
      <w:r w:rsidR="00281526">
        <w:rPr>
          <w:rFonts w:ascii="Arial" w:hAnsi="Arial" w:cs="Arial"/>
          <w:sz w:val="28"/>
          <w:szCs w:val="28"/>
        </w:rPr>
        <w:t xml:space="preserve"> </w:t>
      </w:r>
      <w:r w:rsidR="00E22322">
        <w:rPr>
          <w:rFonts w:ascii="Arial" w:hAnsi="Arial" w:cs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4,01</w:t>
      </w:r>
      <w:r w:rsidR="00E22322">
        <w:rPr>
          <w:rFonts w:ascii="Arial" w:hAnsi="Arial" w:cs="Arial"/>
          <w:sz w:val="28"/>
          <w:szCs w:val="28"/>
        </w:rPr>
        <w:t xml:space="preserve">) </w:t>
      </w:r>
      <w:r w:rsidR="00D10FA6" w:rsidRPr="00257DDF">
        <w:rPr>
          <w:rFonts w:ascii="Arial" w:hAnsi="Arial" w:cs="Arial"/>
          <w:sz w:val="28"/>
          <w:szCs w:val="28"/>
        </w:rPr>
        <w:t>ч</w:t>
      </w:r>
      <w:r w:rsidR="00E22322">
        <w:rPr>
          <w:rFonts w:ascii="Arial" w:hAnsi="Arial" w:cs="Arial"/>
          <w:sz w:val="28"/>
          <w:szCs w:val="28"/>
        </w:rPr>
        <w:t>еловек</w:t>
      </w:r>
      <w:r w:rsidR="00997E23">
        <w:rPr>
          <w:rFonts w:ascii="Arial" w:hAnsi="Arial" w:cs="Arial"/>
          <w:sz w:val="28"/>
          <w:szCs w:val="28"/>
        </w:rPr>
        <w:t xml:space="preserve">, </w:t>
      </w:r>
      <w:r w:rsidRPr="00257DDF">
        <w:rPr>
          <w:rFonts w:ascii="Arial" w:hAnsi="Arial" w:cs="Arial"/>
          <w:sz w:val="28"/>
          <w:szCs w:val="28"/>
        </w:rPr>
        <w:t xml:space="preserve"> ищущих работу на одну вакансию </w:t>
      </w:r>
      <w:r w:rsidR="00F7296E" w:rsidRPr="00257DDF">
        <w:rPr>
          <w:rFonts w:ascii="Arial" w:hAnsi="Arial" w:cs="Arial"/>
          <w:sz w:val="28"/>
          <w:szCs w:val="28"/>
        </w:rPr>
        <w:t xml:space="preserve">и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0,65</w:t>
      </w:r>
      <w:r w:rsidR="00281526">
        <w:rPr>
          <w:rFonts w:ascii="Arial" w:hAnsi="Arial" w:cs="Arial"/>
          <w:sz w:val="28"/>
          <w:szCs w:val="28"/>
        </w:rPr>
        <w:t xml:space="preserve"> </w:t>
      </w:r>
      <w:r w:rsidR="00E22322" w:rsidRPr="000A3080">
        <w:rPr>
          <w:rFonts w:ascii="Arial" w:hAnsi="Arial" w:cs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3,93</w:t>
      </w:r>
      <w:r w:rsidR="00E22322">
        <w:rPr>
          <w:rFonts w:ascii="Arial" w:hAnsi="Arial" w:cs="Arial"/>
          <w:sz w:val="28"/>
          <w:szCs w:val="28"/>
        </w:rPr>
        <w:t xml:space="preserve">) </w:t>
      </w:r>
      <w:r w:rsidR="007F6B58" w:rsidRPr="00257DDF">
        <w:rPr>
          <w:rFonts w:ascii="Arial" w:hAnsi="Arial" w:cs="Arial"/>
          <w:sz w:val="28"/>
          <w:szCs w:val="28"/>
        </w:rPr>
        <w:t>чел</w:t>
      </w:r>
      <w:r w:rsidR="00997E23">
        <w:rPr>
          <w:rFonts w:ascii="Arial" w:hAnsi="Arial" w:cs="Arial"/>
          <w:sz w:val="28"/>
          <w:szCs w:val="28"/>
        </w:rPr>
        <w:t>овек</w:t>
      </w:r>
      <w:r w:rsidR="007F6B58" w:rsidRPr="00257DDF">
        <w:rPr>
          <w:rFonts w:ascii="Arial" w:hAnsi="Arial" w:cs="Arial"/>
          <w:b/>
          <w:sz w:val="28"/>
          <w:szCs w:val="28"/>
        </w:rPr>
        <w:t xml:space="preserve"> </w:t>
      </w:r>
      <w:r w:rsidR="000C4B4D" w:rsidRPr="00257DDF">
        <w:rPr>
          <w:rFonts w:ascii="Arial" w:hAnsi="Arial" w:cs="Arial"/>
          <w:sz w:val="28"/>
          <w:szCs w:val="28"/>
        </w:rPr>
        <w:t>среди безработных</w:t>
      </w:r>
      <w:r w:rsidR="00E22322">
        <w:rPr>
          <w:rFonts w:ascii="Arial" w:hAnsi="Arial" w:cs="Arial"/>
          <w:sz w:val="28"/>
          <w:szCs w:val="28"/>
        </w:rPr>
        <w:t>.</w:t>
      </w:r>
    </w:p>
    <w:p w:rsidR="00F4725C" w:rsidRPr="00257DDF" w:rsidRDefault="00F4725C" w:rsidP="00807DF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44F9E" w:rsidRPr="004E3231" w:rsidRDefault="004E3231" w:rsidP="004E3231">
      <w:pPr>
        <w:widowControl w:val="0"/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E3231">
        <w:rPr>
          <w:rFonts w:ascii="Arial" w:hAnsi="Arial" w:cs="Arial"/>
          <w:b/>
          <w:sz w:val="28"/>
          <w:szCs w:val="28"/>
        </w:rPr>
        <w:t>Трудоустройство, временная занятость, психологическая поддержка, профориентация, профессиональное обучение</w:t>
      </w:r>
    </w:p>
    <w:p w:rsidR="000C0C05" w:rsidRPr="00257DDF" w:rsidRDefault="000C0C05" w:rsidP="000C0C05">
      <w:pPr>
        <w:widowControl w:val="0"/>
        <w:ind w:firstLine="709"/>
        <w:jc w:val="center"/>
        <w:rPr>
          <w:rFonts w:ascii="Arial" w:hAnsi="Arial" w:cs="Arial"/>
          <w:b/>
          <w:i/>
          <w:sz w:val="28"/>
          <w:szCs w:val="28"/>
        </w:rPr>
      </w:pPr>
    </w:p>
    <w:p w:rsidR="00CC3441" w:rsidRDefault="00CC3441" w:rsidP="00C32E2E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F17A5">
        <w:rPr>
          <w:rFonts w:ascii="Arial" w:hAnsi="Arial" w:cs="Arial"/>
          <w:sz w:val="28"/>
          <w:szCs w:val="28"/>
        </w:rPr>
        <w:t xml:space="preserve">За </w:t>
      </w:r>
      <w:r w:rsidR="002D354C" w:rsidRPr="003F17A5">
        <w:rPr>
          <w:rFonts w:ascii="Arial" w:hAnsi="Arial" w:cs="Arial"/>
          <w:sz w:val="28"/>
          <w:szCs w:val="28"/>
        </w:rPr>
        <w:t>январь</w:t>
      </w:r>
      <w:r w:rsidR="002D354C">
        <w:rPr>
          <w:rFonts w:ascii="Arial" w:hAnsi="Arial" w:cs="Arial"/>
          <w:sz w:val="28"/>
          <w:szCs w:val="28"/>
        </w:rPr>
        <w:t>-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июль</w:t>
      </w:r>
      <w:r w:rsidRPr="00257DDF">
        <w:rPr>
          <w:rFonts w:ascii="Arial" w:hAnsi="Arial" w:cs="Arial"/>
          <w:sz w:val="28"/>
          <w:szCs w:val="28"/>
        </w:rPr>
        <w:t xml:space="preserve"> отчетного года при содействии </w:t>
      </w:r>
      <w:r w:rsidR="00FB5456" w:rsidRPr="00257DDF">
        <w:rPr>
          <w:rFonts w:ascii="Arial" w:hAnsi="Arial" w:cs="Arial"/>
          <w:sz w:val="28"/>
          <w:szCs w:val="28"/>
        </w:rPr>
        <w:t>службы занятости города</w:t>
      </w:r>
      <w:r w:rsidRPr="00257DDF">
        <w:rPr>
          <w:rFonts w:ascii="Arial" w:hAnsi="Arial" w:cs="Arial"/>
          <w:sz w:val="28"/>
          <w:szCs w:val="28"/>
        </w:rPr>
        <w:t xml:space="preserve"> нашли работу (доходное занятие)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1037</w:t>
      </w:r>
      <w:r w:rsidR="00E12E00">
        <w:rPr>
          <w:rFonts w:ascii="Arial" w:hAnsi="Arial" w:cs="Arial"/>
          <w:sz w:val="28"/>
          <w:szCs w:val="28"/>
        </w:rPr>
        <w:t xml:space="preserve"> </w:t>
      </w:r>
      <w:r w:rsidR="00997E23" w:rsidRPr="00997E23">
        <w:rPr>
          <w:rFonts w:ascii="Arial" w:hAnsi="Arial" w:cs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743</w:t>
      </w:r>
      <w:r w:rsidR="00997E23">
        <w:rPr>
          <w:rFonts w:ascii="Arial" w:hAnsi="Arial" w:cs="Arial"/>
          <w:sz w:val="28"/>
          <w:szCs w:val="28"/>
        </w:rPr>
        <w:t>)</w:t>
      </w:r>
      <w:r w:rsidR="00044913">
        <w:rPr>
          <w:rFonts w:ascii="Arial" w:hAnsi="Arial" w:cs="Arial"/>
          <w:sz w:val="28"/>
          <w:szCs w:val="28"/>
        </w:rPr>
        <w:t xml:space="preserve"> </w:t>
      </w:r>
      <w:r w:rsidRPr="00257DDF">
        <w:rPr>
          <w:rFonts w:ascii="Arial" w:hAnsi="Arial" w:cs="Arial"/>
          <w:sz w:val="28"/>
          <w:szCs w:val="28"/>
        </w:rPr>
        <w:t>чел.</w:t>
      </w:r>
      <w:r w:rsidR="00E21D60">
        <w:rPr>
          <w:rFonts w:ascii="Arial" w:hAnsi="Arial" w:cs="Arial"/>
          <w:sz w:val="28"/>
          <w:szCs w:val="28"/>
        </w:rPr>
        <w:t xml:space="preserve"> - 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увеличение</w:t>
      </w:r>
      <w:r w:rsidR="00922368">
        <w:rPr>
          <w:rFonts w:ascii="Arial" w:hAnsi="Arial" w:cs="Arial"/>
          <w:sz w:val="28"/>
          <w:szCs w:val="28"/>
        </w:rPr>
        <w:t xml:space="preserve"> </w:t>
      </w:r>
      <w:r w:rsidR="00E12E00">
        <w:rPr>
          <w:rFonts w:ascii="Arial" w:hAnsi="Arial" w:cs="Arial"/>
          <w:sz w:val="28"/>
          <w:szCs w:val="28"/>
        </w:rPr>
        <w:t xml:space="preserve">на 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294</w:t>
      </w:r>
      <w:r w:rsidR="00E12E00">
        <w:rPr>
          <w:rFonts w:ascii="Arial" w:hAnsi="Arial" w:cs="Arial"/>
          <w:sz w:val="28"/>
          <w:szCs w:val="28"/>
        </w:rPr>
        <w:t xml:space="preserve"> </w:t>
      </w:r>
      <w:r w:rsidR="00E21D60" w:rsidRPr="00257DDF">
        <w:rPr>
          <w:rFonts w:ascii="Arial" w:hAnsi="Arial" w:cs="Arial"/>
          <w:sz w:val="28"/>
          <w:szCs w:val="28"/>
        </w:rPr>
        <w:t>чел. или</w:t>
      </w:r>
      <w:r w:rsidR="00E12E00">
        <w:rPr>
          <w:rFonts w:ascii="Arial" w:hAnsi="Arial" w:cs="Arial"/>
          <w:sz w:val="28"/>
          <w:szCs w:val="28"/>
        </w:rPr>
        <w:t xml:space="preserve"> на 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39,6</w:t>
      </w:r>
      <w:r w:rsidR="00E12E00">
        <w:rPr>
          <w:rFonts w:ascii="Arial" w:hAnsi="Arial" w:cs="Arial"/>
          <w:sz w:val="28"/>
          <w:szCs w:val="28"/>
        </w:rPr>
        <w:t>%</w:t>
      </w:r>
      <w:r w:rsidRPr="00257DDF">
        <w:rPr>
          <w:rFonts w:ascii="Arial" w:hAnsi="Arial" w:cs="Arial"/>
          <w:sz w:val="28"/>
          <w:szCs w:val="28"/>
        </w:rPr>
        <w:t xml:space="preserve">. </w:t>
      </w:r>
      <w:bookmarkStart w:id="19" w:name="трудбр1"/>
      <w:r w:rsidR="00684EB3">
        <w:rPr>
          <w:rFonts w:ascii="Arial" w:hAnsi="Arial" w:cs="Arial"/>
          <w:sz w:val="28"/>
          <w:szCs w:val="28"/>
        </w:rPr>
        <w:t>В том числе были</w:t>
      </w:r>
      <w:r w:rsidRPr="00257DDF">
        <w:rPr>
          <w:rFonts w:ascii="Arial" w:hAnsi="Arial" w:cs="Arial"/>
          <w:sz w:val="28"/>
          <w:szCs w:val="28"/>
        </w:rPr>
        <w:t xml:space="preserve"> трудоуст</w:t>
      </w:r>
      <w:r w:rsidR="00684EB3">
        <w:rPr>
          <w:rFonts w:ascii="Arial" w:hAnsi="Arial" w:cs="Arial"/>
          <w:sz w:val="28"/>
          <w:szCs w:val="28"/>
        </w:rPr>
        <w:t>роены</w:t>
      </w:r>
      <w:r w:rsidRPr="00257DDF">
        <w:rPr>
          <w:rFonts w:ascii="Arial" w:hAnsi="Arial" w:cs="Arial"/>
          <w:sz w:val="28"/>
          <w:szCs w:val="28"/>
        </w:rPr>
        <w:t xml:space="preserve"> </w:t>
      </w:r>
      <w:bookmarkEnd w:id="19"/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800</w:t>
      </w:r>
      <w:r w:rsidRPr="00257DDF">
        <w:rPr>
          <w:rFonts w:ascii="Arial" w:hAnsi="Arial" w:cs="Arial"/>
          <w:sz w:val="28"/>
          <w:szCs w:val="28"/>
        </w:rPr>
        <w:t xml:space="preserve"> </w:t>
      </w:r>
      <w:r w:rsidR="00684EB3">
        <w:rPr>
          <w:rFonts w:ascii="Arial" w:hAnsi="Arial" w:cs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422</w:t>
      </w:r>
      <w:r w:rsidR="00684EB3">
        <w:rPr>
          <w:rFonts w:ascii="Arial" w:hAnsi="Arial" w:cs="Arial"/>
          <w:sz w:val="28"/>
          <w:szCs w:val="28"/>
        </w:rPr>
        <w:t xml:space="preserve">) </w:t>
      </w:r>
      <w:r w:rsidRPr="00257DDF">
        <w:rPr>
          <w:rFonts w:ascii="Arial" w:hAnsi="Arial" w:cs="Arial"/>
          <w:sz w:val="28"/>
          <w:szCs w:val="28"/>
        </w:rPr>
        <w:t>безработных граждан (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77,1</w:t>
      </w:r>
      <w:r w:rsidR="00684EB3" w:rsidRPr="00684EB3">
        <w:rPr>
          <w:rFonts w:ascii="Arial" w:hAnsi="Arial" w:cs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56,8</w:t>
      </w:r>
      <w:r w:rsidR="00684EB3">
        <w:rPr>
          <w:rFonts w:ascii="Arial" w:hAnsi="Arial" w:cs="Arial"/>
          <w:sz w:val="28"/>
          <w:szCs w:val="28"/>
        </w:rPr>
        <w:t>)</w:t>
      </w:r>
      <w:r w:rsidRPr="00257DDF">
        <w:rPr>
          <w:rFonts w:ascii="Arial" w:hAnsi="Arial" w:cs="Arial"/>
          <w:b/>
          <w:sz w:val="28"/>
          <w:szCs w:val="28"/>
        </w:rPr>
        <w:t>%</w:t>
      </w:r>
      <w:r w:rsidRPr="00257DDF">
        <w:rPr>
          <w:rFonts w:ascii="Arial" w:hAnsi="Arial" w:cs="Arial"/>
          <w:sz w:val="28"/>
          <w:szCs w:val="28"/>
        </w:rPr>
        <w:t xml:space="preserve"> от</w:t>
      </w:r>
      <w:r w:rsidRPr="00257DDF">
        <w:rPr>
          <w:rFonts w:ascii="Arial" w:hAnsi="Arial" w:cs="Arial"/>
          <w:b/>
          <w:sz w:val="28"/>
          <w:szCs w:val="28"/>
        </w:rPr>
        <w:t xml:space="preserve"> </w:t>
      </w:r>
      <w:r w:rsidRPr="00257DDF">
        <w:rPr>
          <w:rFonts w:ascii="Arial" w:hAnsi="Arial" w:cs="Arial"/>
          <w:sz w:val="28"/>
          <w:szCs w:val="28"/>
        </w:rPr>
        <w:t>общего числа трудоустроенных)</w:t>
      </w:r>
      <w:r w:rsidR="00347C3A">
        <w:rPr>
          <w:rFonts w:ascii="Arial" w:hAnsi="Arial" w:cs="Arial"/>
          <w:sz w:val="28"/>
          <w:szCs w:val="28"/>
        </w:rPr>
        <w:t xml:space="preserve"> </w:t>
      </w:r>
      <w:r w:rsidR="008E66C3">
        <w:rPr>
          <w:rFonts w:ascii="Arial" w:hAnsi="Arial" w:cs="Arial"/>
          <w:sz w:val="28"/>
          <w:szCs w:val="28"/>
        </w:rPr>
        <w:t>–</w:t>
      </w:r>
      <w:r w:rsidR="00C52BF7">
        <w:rPr>
          <w:rFonts w:ascii="Arial" w:hAnsi="Arial" w:cs="Arial"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увеличение</w:t>
      </w:r>
      <w:r w:rsidR="008E66C3">
        <w:rPr>
          <w:rFonts w:ascii="Arial" w:hAnsi="Arial" w:cs="Arial"/>
          <w:sz w:val="28"/>
          <w:szCs w:val="28"/>
        </w:rPr>
        <w:t xml:space="preserve"> в 1,9 раза</w:t>
      </w:r>
      <w:r w:rsidRPr="00257DDF">
        <w:rPr>
          <w:rFonts w:ascii="Arial" w:hAnsi="Arial" w:cs="Arial"/>
          <w:sz w:val="28"/>
          <w:szCs w:val="28"/>
        </w:rPr>
        <w:t>.</w:t>
      </w:r>
      <w:r w:rsidR="00C32E2E">
        <w:rPr>
          <w:rFonts w:ascii="Arial" w:hAnsi="Arial" w:cs="Arial"/>
          <w:sz w:val="28"/>
          <w:szCs w:val="28"/>
        </w:rPr>
        <w:t xml:space="preserve"> </w:t>
      </w:r>
      <w:r w:rsidR="00C32E2E" w:rsidRPr="00CC37BF">
        <w:rPr>
          <w:rFonts w:ascii="Arial" w:hAnsi="Arial" w:cs="Arial"/>
          <w:sz w:val="28"/>
          <w:szCs w:val="28"/>
        </w:rPr>
        <w:t xml:space="preserve">В счет заявленной </w:t>
      </w:r>
      <w:r w:rsidR="00C32E2E" w:rsidRPr="0026041C">
        <w:rPr>
          <w:rFonts w:ascii="Arial" w:hAnsi="Arial" w:cs="Arial"/>
          <w:sz w:val="28"/>
          <w:szCs w:val="28"/>
        </w:rPr>
        <w:t>квоты</w:t>
      </w:r>
      <w:r w:rsidR="00C32E2E" w:rsidRPr="00CC37BF">
        <w:rPr>
          <w:rFonts w:ascii="Arial" w:hAnsi="Arial" w:cs="Arial"/>
          <w:sz w:val="28"/>
          <w:szCs w:val="28"/>
        </w:rPr>
        <w:t xml:space="preserve"> был трудоустроен</w:t>
      </w:r>
      <w:r w:rsidR="00C32E2E" w:rsidRPr="00CC37BF">
        <w:rPr>
          <w:rFonts w:ascii="Arial" w:hAnsi="Arial" w:cs="Arial"/>
          <w:b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1</w:t>
      </w:r>
      <w:r w:rsidR="00C52BF7">
        <w:rPr>
          <w:rFonts w:ascii="Arial" w:hAnsi="Arial" w:cs="Arial"/>
          <w:b/>
          <w:sz w:val="28"/>
          <w:szCs w:val="28"/>
        </w:rPr>
        <w:t xml:space="preserve"> </w:t>
      </w:r>
      <w:r w:rsidR="00044913" w:rsidRPr="00044913">
        <w:rPr>
          <w:rFonts w:ascii="Arial" w:hAnsi="Arial" w:cs="Arial"/>
          <w:sz w:val="28"/>
          <w:szCs w:val="28"/>
        </w:rPr>
        <w:t>(</w:t>
      </w:r>
      <w:r w:rsidR="0088626C">
        <w:rPr>
          <w:rFonts w:ascii="Arial" w:hAnsi="Arial" w:cs="Arial"/>
          <w:sz w:val="28"/>
          <w:szCs w:val="28"/>
        </w:rPr>
        <w:t>0</w:t>
      </w:r>
      <w:r w:rsidR="00044913">
        <w:rPr>
          <w:rFonts w:ascii="Arial" w:hAnsi="Arial" w:cs="Arial"/>
          <w:sz w:val="28"/>
          <w:szCs w:val="28"/>
        </w:rPr>
        <w:t xml:space="preserve">) </w:t>
      </w:r>
      <w:r w:rsidR="00C32E2E" w:rsidRPr="00CC37BF">
        <w:rPr>
          <w:rFonts w:ascii="Arial" w:hAnsi="Arial" w:cs="Arial"/>
          <w:sz w:val="28"/>
          <w:szCs w:val="28"/>
        </w:rPr>
        <w:t>инвалид.</w:t>
      </w:r>
    </w:p>
    <w:p w:rsidR="009E68C0" w:rsidRPr="00257DDF" w:rsidRDefault="009E68C0" w:rsidP="009E68C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57DDF">
        <w:rPr>
          <w:rFonts w:ascii="Arial" w:hAnsi="Arial" w:cs="Arial"/>
          <w:sz w:val="28"/>
          <w:szCs w:val="28"/>
        </w:rPr>
        <w:lastRenderedPageBreak/>
        <w:t xml:space="preserve">Уровень трудоустройства по городу составил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17,9</w:t>
      </w:r>
      <w:r w:rsidR="00281526">
        <w:rPr>
          <w:rFonts w:ascii="Arial" w:hAnsi="Arial" w:cs="Arial"/>
          <w:sz w:val="28"/>
          <w:szCs w:val="28"/>
        </w:rPr>
        <w:t xml:space="preserve"> </w:t>
      </w:r>
      <w:r w:rsidRPr="00257DDF">
        <w:rPr>
          <w:rFonts w:ascii="Arial" w:hAnsi="Arial" w:cs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14,0</w:t>
      </w:r>
      <w:r w:rsidR="00347C3A">
        <w:rPr>
          <w:rFonts w:ascii="Arial" w:hAnsi="Arial" w:cs="Arial"/>
          <w:sz w:val="28"/>
          <w:szCs w:val="28"/>
        </w:rPr>
        <w:t>)</w:t>
      </w:r>
      <w:r w:rsidR="0038051D">
        <w:rPr>
          <w:rFonts w:ascii="Arial" w:hAnsi="Arial" w:cs="Arial"/>
          <w:sz w:val="28"/>
          <w:szCs w:val="28"/>
        </w:rPr>
        <w:t>%</w:t>
      </w:r>
      <w:r w:rsidRPr="00257DDF">
        <w:rPr>
          <w:rFonts w:ascii="Arial" w:hAnsi="Arial" w:cs="Arial"/>
          <w:sz w:val="28"/>
          <w:szCs w:val="28"/>
        </w:rPr>
        <w:t>, в том числе безработных –</w:t>
      </w:r>
      <w:r w:rsidR="00370A3A">
        <w:rPr>
          <w:rFonts w:ascii="Arial" w:hAnsi="Arial" w:cs="Arial"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17,5</w:t>
      </w:r>
      <w:r w:rsidR="00281526">
        <w:rPr>
          <w:rFonts w:ascii="Arial" w:hAnsi="Arial" w:cs="Arial"/>
          <w:sz w:val="28"/>
          <w:szCs w:val="28"/>
        </w:rPr>
        <w:t xml:space="preserve"> </w:t>
      </w:r>
      <w:r w:rsidRPr="00257DDF">
        <w:rPr>
          <w:rFonts w:ascii="Arial" w:hAnsi="Arial" w:cs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9,4</w:t>
      </w:r>
      <w:r w:rsidR="0038051D">
        <w:rPr>
          <w:rFonts w:ascii="Arial" w:hAnsi="Arial" w:cs="Arial"/>
          <w:sz w:val="28"/>
          <w:szCs w:val="28"/>
        </w:rPr>
        <w:t>)%</w:t>
      </w:r>
      <w:r w:rsidRPr="00257DDF">
        <w:rPr>
          <w:rFonts w:ascii="Arial" w:hAnsi="Arial" w:cs="Arial"/>
          <w:sz w:val="28"/>
          <w:szCs w:val="28"/>
        </w:rPr>
        <w:t>.</w:t>
      </w:r>
    </w:p>
    <w:p w:rsidR="00C32E2E" w:rsidRDefault="00C32E2E" w:rsidP="00C32E2E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57DDF">
        <w:rPr>
          <w:rFonts w:ascii="Arial" w:hAnsi="Arial" w:cs="Arial"/>
          <w:sz w:val="28"/>
          <w:szCs w:val="28"/>
        </w:rPr>
        <w:t>Государственную услугу по</w:t>
      </w:r>
      <w:r w:rsidRPr="00347C3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7C3A">
        <w:rPr>
          <w:rFonts w:ascii="Arial" w:hAnsi="Arial" w:cs="Arial"/>
          <w:sz w:val="28"/>
          <w:szCs w:val="28"/>
        </w:rPr>
        <w:t>самозанятости</w:t>
      </w:r>
      <w:proofErr w:type="spellEnd"/>
      <w:r>
        <w:rPr>
          <w:rFonts w:ascii="Arial" w:hAnsi="Arial" w:cs="Arial"/>
          <w:sz w:val="28"/>
          <w:szCs w:val="28"/>
        </w:rPr>
        <w:t xml:space="preserve"> в отчетном периоде получил</w:t>
      </w:r>
      <w:r w:rsidR="00590381">
        <w:rPr>
          <w:rFonts w:ascii="Arial" w:hAnsi="Arial" w:cs="Arial"/>
          <w:sz w:val="28"/>
          <w:szCs w:val="28"/>
        </w:rPr>
        <w:t>и</w:t>
      </w:r>
      <w:r w:rsidRPr="00257DDF">
        <w:rPr>
          <w:rFonts w:ascii="Arial" w:hAnsi="Arial" w:cs="Arial"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58</w:t>
      </w:r>
      <w:r w:rsidRPr="00257DDF">
        <w:rPr>
          <w:rFonts w:ascii="Arial" w:hAnsi="Arial" w:cs="Arial"/>
          <w:sz w:val="28"/>
          <w:szCs w:val="28"/>
        </w:rPr>
        <w:t xml:space="preserve"> </w:t>
      </w:r>
      <w:r w:rsidR="00DA65D5">
        <w:rPr>
          <w:rFonts w:ascii="Arial" w:hAnsi="Arial" w:cs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59</w:t>
      </w:r>
      <w:r w:rsidR="00DA65D5">
        <w:rPr>
          <w:rFonts w:ascii="Arial" w:hAnsi="Arial" w:cs="Arial"/>
          <w:sz w:val="28"/>
          <w:szCs w:val="28"/>
        </w:rPr>
        <w:t>) чел.</w:t>
      </w:r>
      <w:r w:rsidRPr="00257DDF">
        <w:rPr>
          <w:rFonts w:ascii="Arial" w:hAnsi="Arial" w:cs="Arial"/>
          <w:sz w:val="28"/>
          <w:szCs w:val="28"/>
        </w:rPr>
        <w:t xml:space="preserve">, в качестве предпринимателя </w:t>
      </w:r>
      <w:r w:rsidR="009625A9">
        <w:rPr>
          <w:rFonts w:ascii="Arial" w:hAnsi="Arial" w:cs="Arial"/>
          <w:sz w:val="28"/>
          <w:szCs w:val="28"/>
        </w:rPr>
        <w:t xml:space="preserve">никто не </w:t>
      </w:r>
      <w:r>
        <w:rPr>
          <w:rFonts w:ascii="Arial" w:hAnsi="Arial" w:cs="Arial"/>
          <w:sz w:val="28"/>
          <w:szCs w:val="28"/>
        </w:rPr>
        <w:t>был зарегистрирован</w:t>
      </w:r>
      <w:r w:rsidRPr="00257DDF">
        <w:rPr>
          <w:rFonts w:ascii="Arial" w:hAnsi="Arial" w:cs="Arial"/>
          <w:sz w:val="28"/>
          <w:szCs w:val="28"/>
        </w:rPr>
        <w:t xml:space="preserve"> </w:t>
      </w:r>
      <w:r w:rsidRPr="00257DDF">
        <w:rPr>
          <w:rFonts w:ascii="Arial" w:hAnsi="Arial" w:cs="Arial"/>
          <w:b/>
          <w:sz w:val="28"/>
          <w:szCs w:val="28"/>
        </w:rPr>
        <w:t xml:space="preserve"> </w:t>
      </w:r>
      <w:r w:rsidR="00DA65D5" w:rsidRPr="00DA65D5">
        <w:rPr>
          <w:rFonts w:ascii="Arial" w:hAnsi="Arial" w:cs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2</w:t>
      </w:r>
      <w:r w:rsidR="009625A9">
        <w:rPr>
          <w:rFonts w:ascii="Arial" w:hAnsi="Arial" w:cs="Arial"/>
          <w:sz w:val="28"/>
          <w:szCs w:val="28"/>
        </w:rPr>
        <w:t>)</w:t>
      </w:r>
      <w:r w:rsidRPr="00257DDF">
        <w:rPr>
          <w:rFonts w:ascii="Arial" w:hAnsi="Arial" w:cs="Arial"/>
          <w:sz w:val="28"/>
          <w:szCs w:val="28"/>
        </w:rPr>
        <w:t>.</w:t>
      </w:r>
    </w:p>
    <w:p w:rsidR="00032BA5" w:rsidRDefault="00032BA5" w:rsidP="00C32E2E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Трудоустроены на временные работы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238</w:t>
      </w:r>
      <w:r w:rsidR="00D27097">
        <w:rPr>
          <w:rFonts w:ascii="Arial" w:hAnsi="Arial" w:cs="Arial"/>
          <w:sz w:val="28"/>
          <w:szCs w:val="28"/>
        </w:rPr>
        <w:t xml:space="preserve"> </w:t>
      </w:r>
      <w:r w:rsidR="000B2076" w:rsidRPr="00AD7C65">
        <w:rPr>
          <w:rFonts w:ascii="Arial" w:hAnsi="Arial" w:cs="Arial"/>
          <w:color w:val="000000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220</w:t>
      </w:r>
      <w:r w:rsidRPr="00AD7C65">
        <w:rPr>
          <w:rFonts w:ascii="Arial" w:hAnsi="Arial" w:cs="Arial"/>
          <w:color w:val="000000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чел., в том числе:</w:t>
      </w:r>
      <w:proofErr w:type="gramEnd"/>
    </w:p>
    <w:p w:rsidR="00C32E2E" w:rsidRPr="00CA4D11" w:rsidRDefault="000267A2" w:rsidP="00C32E2E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CA01C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несовершеннолетние граждане в возрасте от 14 до 18 лет в свободное от учебы время -</w:t>
      </w:r>
      <w:r w:rsidR="00C32E2E" w:rsidRPr="00CA4D11">
        <w:rPr>
          <w:rFonts w:ascii="Arial" w:hAnsi="Arial" w:cs="Arial"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220</w:t>
      </w:r>
      <w:r w:rsidR="009B154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211</w:t>
      </w:r>
      <w:r>
        <w:rPr>
          <w:rFonts w:ascii="Arial" w:hAnsi="Arial" w:cs="Arial"/>
          <w:sz w:val="28"/>
          <w:szCs w:val="28"/>
        </w:rPr>
        <w:t>) учащихся</w:t>
      </w:r>
      <w:r w:rsidR="009D559D">
        <w:rPr>
          <w:rFonts w:ascii="Arial" w:hAnsi="Arial" w:cs="Arial"/>
          <w:sz w:val="28"/>
          <w:szCs w:val="28"/>
        </w:rPr>
        <w:t>;</w:t>
      </w:r>
    </w:p>
    <w:p w:rsidR="00F7544B" w:rsidRDefault="000267A2" w:rsidP="00F7544B">
      <w:pPr>
        <w:spacing w:line="360" w:lineRule="auto"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CA01C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безработные граждане, испытывающие трудности в поиске работы -</w:t>
      </w:r>
      <w:r w:rsidR="00F7544B" w:rsidRPr="00257DDF">
        <w:rPr>
          <w:rFonts w:ascii="Arial" w:hAnsi="Arial" w:cs="Arial"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18</w:t>
      </w:r>
      <w:r w:rsidR="00F7544B" w:rsidRPr="00257DD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8</w:t>
      </w:r>
      <w:r w:rsidR="001B6F87">
        <w:rPr>
          <w:rFonts w:ascii="Arial" w:hAnsi="Arial" w:cs="Arial"/>
          <w:sz w:val="28"/>
          <w:szCs w:val="28"/>
        </w:rPr>
        <w:t>)</w:t>
      </w:r>
      <w:r w:rsidRPr="00257DDF">
        <w:rPr>
          <w:rFonts w:ascii="Arial" w:hAnsi="Arial" w:cs="Arial"/>
          <w:sz w:val="28"/>
          <w:szCs w:val="28"/>
        </w:rPr>
        <w:t xml:space="preserve"> </w:t>
      </w:r>
      <w:r w:rsidR="001B6F87">
        <w:rPr>
          <w:rFonts w:ascii="Arial" w:hAnsi="Arial" w:cs="Arial"/>
          <w:sz w:val="28"/>
          <w:szCs w:val="28"/>
        </w:rPr>
        <w:t>чел.</w:t>
      </w:r>
      <w:r w:rsidR="009D559D">
        <w:rPr>
          <w:rFonts w:ascii="Arial" w:hAnsi="Arial" w:cs="Arial"/>
          <w:sz w:val="28"/>
          <w:szCs w:val="28"/>
        </w:rPr>
        <w:t>;</w:t>
      </w:r>
      <w:r w:rsidR="00F7544B" w:rsidRPr="00257DDF">
        <w:rPr>
          <w:rFonts w:ascii="Arial" w:hAnsi="Arial" w:cs="Arial"/>
          <w:sz w:val="28"/>
          <w:szCs w:val="28"/>
        </w:rPr>
        <w:t xml:space="preserve"> </w:t>
      </w:r>
    </w:p>
    <w:p w:rsidR="00F7544B" w:rsidRDefault="009D559D" w:rsidP="00F4725C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CA01C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безработные граждане</w:t>
      </w:r>
      <w:r w:rsidR="00F7544B" w:rsidRPr="00623263">
        <w:rPr>
          <w:rFonts w:ascii="Arial" w:hAnsi="Arial" w:cs="Arial"/>
          <w:sz w:val="28"/>
          <w:szCs w:val="28"/>
        </w:rPr>
        <w:t xml:space="preserve"> в в</w:t>
      </w:r>
      <w:r>
        <w:rPr>
          <w:rFonts w:ascii="Arial" w:hAnsi="Arial" w:cs="Arial"/>
          <w:sz w:val="28"/>
          <w:szCs w:val="28"/>
        </w:rPr>
        <w:t>озрасте от 18 до 20 лет, имеющие</w:t>
      </w:r>
      <w:r w:rsidR="00F7544B" w:rsidRPr="00623263">
        <w:rPr>
          <w:rFonts w:ascii="Arial" w:hAnsi="Arial" w:cs="Arial"/>
          <w:sz w:val="28"/>
          <w:szCs w:val="28"/>
        </w:rPr>
        <w:t xml:space="preserve"> среднее профе</w:t>
      </w:r>
      <w:r>
        <w:rPr>
          <w:rFonts w:ascii="Arial" w:hAnsi="Arial" w:cs="Arial"/>
          <w:sz w:val="28"/>
          <w:szCs w:val="28"/>
        </w:rPr>
        <w:t>ссиональное образование и ищущие</w:t>
      </w:r>
      <w:r w:rsidR="00F7544B" w:rsidRPr="00623263">
        <w:rPr>
          <w:rFonts w:ascii="Arial" w:hAnsi="Arial" w:cs="Arial"/>
          <w:sz w:val="28"/>
          <w:szCs w:val="28"/>
        </w:rPr>
        <w:t xml:space="preserve"> работу впервые</w:t>
      </w:r>
      <w:r w:rsidR="0081502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="00F7544B" w:rsidRPr="00623263">
        <w:rPr>
          <w:rFonts w:ascii="Arial" w:hAnsi="Arial" w:cs="Arial"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0</w:t>
      </w:r>
      <w:r w:rsidR="00F7544B" w:rsidRPr="00081CF3">
        <w:rPr>
          <w:rFonts w:ascii="Arial" w:hAnsi="Arial" w:cs="Arial"/>
          <w:sz w:val="28"/>
          <w:szCs w:val="28"/>
        </w:rPr>
        <w:t xml:space="preserve"> </w:t>
      </w:r>
      <w:r w:rsidRPr="00081CF3">
        <w:rPr>
          <w:rFonts w:ascii="Arial" w:hAnsi="Arial" w:cs="Arial"/>
          <w:sz w:val="28"/>
          <w:szCs w:val="28"/>
        </w:rPr>
        <w:t>(</w:t>
      </w:r>
      <w:r w:rsidR="0088626C">
        <w:rPr>
          <w:rFonts w:ascii="Arial" w:hAnsi="Arial" w:cs="Arial"/>
          <w:sz w:val="28"/>
          <w:szCs w:val="28"/>
        </w:rPr>
        <w:t>1</w:t>
      </w:r>
      <w:r w:rsidRPr="00081CF3">
        <w:rPr>
          <w:rFonts w:ascii="Arial" w:hAnsi="Arial" w:cs="Arial"/>
          <w:sz w:val="28"/>
          <w:szCs w:val="28"/>
        </w:rPr>
        <w:t>)</w:t>
      </w:r>
      <w:r w:rsidR="00347C3A">
        <w:rPr>
          <w:rFonts w:ascii="Arial" w:hAnsi="Arial" w:cs="Arial"/>
          <w:sz w:val="28"/>
          <w:szCs w:val="28"/>
        </w:rPr>
        <w:t xml:space="preserve"> </w:t>
      </w:r>
      <w:r w:rsidR="00F7544B" w:rsidRPr="00623263">
        <w:rPr>
          <w:rFonts w:ascii="Arial" w:hAnsi="Arial" w:cs="Arial"/>
          <w:sz w:val="28"/>
          <w:szCs w:val="28"/>
        </w:rPr>
        <w:t xml:space="preserve">чел. </w:t>
      </w:r>
    </w:p>
    <w:p w:rsidR="00F00128" w:rsidRPr="00623263" w:rsidRDefault="00095A58" w:rsidP="00F4725C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BFB9BE1" wp14:editId="6E97CA05">
            <wp:extent cx="6143625" cy="332422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7544B" w:rsidRPr="00623263" w:rsidRDefault="009D559D" w:rsidP="00F7544B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819DD">
        <w:rPr>
          <w:rFonts w:ascii="Arial" w:hAnsi="Arial" w:cs="Arial"/>
          <w:sz w:val="28"/>
          <w:szCs w:val="28"/>
        </w:rPr>
        <w:t>Государственная услуга по переезду безработных граждан</w:t>
      </w:r>
      <w:r w:rsidR="00F7544B" w:rsidRPr="002819DD">
        <w:rPr>
          <w:rFonts w:ascii="Arial" w:hAnsi="Arial" w:cs="Arial"/>
          <w:sz w:val="28"/>
          <w:szCs w:val="28"/>
        </w:rPr>
        <w:t xml:space="preserve"> в другую местность для трудоустройства </w:t>
      </w:r>
      <w:r w:rsidR="00340810">
        <w:rPr>
          <w:rFonts w:ascii="Arial" w:hAnsi="Arial" w:cs="Arial"/>
          <w:sz w:val="28"/>
          <w:szCs w:val="28"/>
        </w:rPr>
        <w:t>не была оказана.</w:t>
      </w:r>
    </w:p>
    <w:p w:rsidR="00F7544B" w:rsidRDefault="00F7544B" w:rsidP="00C05D46">
      <w:pPr>
        <w:tabs>
          <w:tab w:val="left" w:pos="6804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57DDF">
        <w:rPr>
          <w:rFonts w:ascii="Arial" w:hAnsi="Arial" w:cs="Arial"/>
          <w:sz w:val="28"/>
          <w:szCs w:val="28"/>
        </w:rPr>
        <w:t xml:space="preserve">В </w:t>
      </w:r>
      <w:r w:rsidR="009E68C0">
        <w:rPr>
          <w:rFonts w:ascii="Arial" w:hAnsi="Arial" w:cs="Arial"/>
          <w:sz w:val="28"/>
          <w:szCs w:val="28"/>
        </w:rPr>
        <w:t>январе</w:t>
      </w:r>
      <w:r w:rsidR="00B90824">
        <w:rPr>
          <w:rFonts w:ascii="Arial" w:hAnsi="Arial" w:cs="Arial"/>
          <w:sz w:val="28"/>
          <w:szCs w:val="28"/>
        </w:rPr>
        <w:t>-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июле</w:t>
      </w:r>
      <w:r w:rsidR="0015649D">
        <w:rPr>
          <w:rFonts w:ascii="Arial" w:hAnsi="Arial" w:cs="Arial"/>
          <w:sz w:val="28"/>
          <w:szCs w:val="28"/>
        </w:rPr>
        <w:t xml:space="preserve"> </w:t>
      </w:r>
      <w:r w:rsidR="002D354C">
        <w:rPr>
          <w:rFonts w:ascii="Arial" w:hAnsi="Arial" w:cs="Arial"/>
          <w:sz w:val="28"/>
          <w:szCs w:val="28"/>
        </w:rPr>
        <w:t>20</w:t>
      </w:r>
      <w:r w:rsidR="007855F0">
        <w:rPr>
          <w:rFonts w:ascii="Arial" w:hAnsi="Arial" w:cs="Arial"/>
          <w:sz w:val="28"/>
          <w:szCs w:val="28"/>
        </w:rPr>
        <w:t>2</w:t>
      </w:r>
      <w:r w:rsidR="00D74411">
        <w:rPr>
          <w:rFonts w:ascii="Arial" w:hAnsi="Arial" w:cs="Arial"/>
          <w:sz w:val="28"/>
          <w:szCs w:val="28"/>
        </w:rPr>
        <w:t>1</w:t>
      </w:r>
      <w:r w:rsidRPr="00257DDF">
        <w:rPr>
          <w:rFonts w:ascii="Arial" w:hAnsi="Arial" w:cs="Arial"/>
          <w:sz w:val="28"/>
          <w:szCs w:val="28"/>
        </w:rPr>
        <w:t xml:space="preserve"> года в общественных работах участвовало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69</w:t>
      </w:r>
      <w:r w:rsidRPr="00257DDF">
        <w:rPr>
          <w:rFonts w:ascii="Arial" w:hAnsi="Arial" w:cs="Arial"/>
          <w:sz w:val="28"/>
          <w:szCs w:val="28"/>
        </w:rPr>
        <w:t xml:space="preserve"> </w:t>
      </w:r>
      <w:r w:rsidR="002819DD">
        <w:rPr>
          <w:rFonts w:ascii="Arial" w:hAnsi="Arial" w:cs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104</w:t>
      </w:r>
      <w:r w:rsidR="002819DD">
        <w:rPr>
          <w:rFonts w:ascii="Arial" w:hAnsi="Arial" w:cs="Arial"/>
          <w:sz w:val="28"/>
          <w:szCs w:val="28"/>
        </w:rPr>
        <w:t xml:space="preserve">) </w:t>
      </w:r>
      <w:r w:rsidRPr="00257DDF">
        <w:rPr>
          <w:rFonts w:ascii="Arial" w:hAnsi="Arial" w:cs="Arial"/>
          <w:sz w:val="28"/>
          <w:szCs w:val="28"/>
        </w:rPr>
        <w:t xml:space="preserve">чел., из них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67</w:t>
      </w:r>
      <w:r w:rsidRPr="00257DDF">
        <w:rPr>
          <w:rFonts w:ascii="Arial" w:hAnsi="Arial" w:cs="Arial"/>
          <w:b/>
          <w:sz w:val="28"/>
          <w:szCs w:val="28"/>
        </w:rPr>
        <w:t xml:space="preserve"> </w:t>
      </w:r>
      <w:r w:rsidR="002819DD" w:rsidRPr="002819DD">
        <w:rPr>
          <w:rFonts w:ascii="Arial" w:hAnsi="Arial" w:cs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84</w:t>
      </w:r>
      <w:r w:rsidR="002819DD">
        <w:rPr>
          <w:rFonts w:ascii="Arial" w:hAnsi="Arial" w:cs="Arial"/>
          <w:sz w:val="28"/>
          <w:szCs w:val="28"/>
        </w:rPr>
        <w:t>)</w:t>
      </w:r>
      <w:r w:rsidR="00347C3A">
        <w:rPr>
          <w:rFonts w:ascii="Arial" w:hAnsi="Arial" w:cs="Arial"/>
          <w:sz w:val="28"/>
          <w:szCs w:val="28"/>
        </w:rPr>
        <w:t xml:space="preserve"> </w:t>
      </w:r>
      <w:r w:rsidRPr="00257DDF">
        <w:rPr>
          <w:rFonts w:ascii="Arial" w:hAnsi="Arial" w:cs="Arial"/>
          <w:sz w:val="28"/>
          <w:szCs w:val="28"/>
        </w:rPr>
        <w:t>бе</w:t>
      </w:r>
      <w:r w:rsidR="002819DD">
        <w:rPr>
          <w:rFonts w:ascii="Arial" w:hAnsi="Arial" w:cs="Arial"/>
          <w:sz w:val="28"/>
          <w:szCs w:val="28"/>
        </w:rPr>
        <w:t>зработных</w:t>
      </w:r>
      <w:r w:rsidRPr="00257DDF">
        <w:rPr>
          <w:rFonts w:ascii="Arial" w:hAnsi="Arial" w:cs="Arial"/>
          <w:sz w:val="28"/>
          <w:szCs w:val="28"/>
        </w:rPr>
        <w:t>.</w:t>
      </w:r>
    </w:p>
    <w:p w:rsidR="009E68C0" w:rsidRDefault="009E68C0" w:rsidP="009E68C0">
      <w:pPr>
        <w:tabs>
          <w:tab w:val="left" w:pos="6804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97A74">
        <w:rPr>
          <w:rFonts w:ascii="Arial" w:hAnsi="Arial" w:cs="Arial"/>
          <w:sz w:val="28"/>
          <w:szCs w:val="28"/>
        </w:rPr>
        <w:t xml:space="preserve">За </w:t>
      </w:r>
      <w:r w:rsidR="002D354C" w:rsidRPr="00E97A74">
        <w:rPr>
          <w:rFonts w:ascii="Arial" w:hAnsi="Arial" w:cs="Arial"/>
          <w:sz w:val="28"/>
          <w:szCs w:val="28"/>
        </w:rPr>
        <w:t>январь-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июль</w:t>
      </w:r>
      <w:r w:rsidRPr="00257DDF">
        <w:rPr>
          <w:rFonts w:ascii="Arial" w:hAnsi="Arial" w:cs="Arial"/>
          <w:sz w:val="28"/>
          <w:szCs w:val="28"/>
        </w:rPr>
        <w:t xml:space="preserve"> </w:t>
      </w:r>
      <w:r w:rsidR="002D354C">
        <w:rPr>
          <w:rFonts w:ascii="Arial" w:hAnsi="Arial" w:cs="Arial"/>
          <w:sz w:val="28"/>
          <w:szCs w:val="28"/>
        </w:rPr>
        <w:t>20</w:t>
      </w:r>
      <w:r w:rsidR="007855F0">
        <w:rPr>
          <w:rFonts w:ascii="Arial" w:hAnsi="Arial" w:cs="Arial"/>
          <w:sz w:val="28"/>
          <w:szCs w:val="28"/>
        </w:rPr>
        <w:t>2</w:t>
      </w:r>
      <w:r w:rsidR="00D74411">
        <w:rPr>
          <w:rFonts w:ascii="Arial" w:hAnsi="Arial" w:cs="Arial"/>
          <w:sz w:val="28"/>
          <w:szCs w:val="28"/>
        </w:rPr>
        <w:t>1</w:t>
      </w:r>
      <w:r w:rsidRPr="00257DDF">
        <w:rPr>
          <w:rFonts w:ascii="Arial" w:hAnsi="Arial" w:cs="Arial"/>
          <w:sz w:val="28"/>
          <w:szCs w:val="28"/>
        </w:rPr>
        <w:t xml:space="preserve"> года пенсия была назначена </w:t>
      </w:r>
      <w:r w:rsidR="002A1670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5</w:t>
      </w:r>
      <w:r w:rsidRPr="00257DDF">
        <w:rPr>
          <w:rFonts w:ascii="Arial" w:hAnsi="Arial" w:cs="Arial"/>
          <w:sz w:val="28"/>
          <w:szCs w:val="28"/>
        </w:rPr>
        <w:t xml:space="preserve"> безработным, из них досрочная пенсия была оформлена </w:t>
      </w:r>
      <w:r w:rsidR="002A1670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3</w:t>
      </w:r>
      <w:r w:rsidRPr="00257DDF">
        <w:rPr>
          <w:rFonts w:ascii="Arial" w:hAnsi="Arial" w:cs="Arial"/>
          <w:sz w:val="28"/>
          <w:szCs w:val="28"/>
        </w:rPr>
        <w:t xml:space="preserve"> </w:t>
      </w:r>
      <w:r w:rsidR="00FA5F66">
        <w:rPr>
          <w:rFonts w:ascii="Arial" w:hAnsi="Arial" w:cs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5</w:t>
      </w:r>
      <w:r w:rsidR="00FA5F66">
        <w:rPr>
          <w:rFonts w:ascii="Arial" w:hAnsi="Arial" w:cs="Arial"/>
          <w:sz w:val="28"/>
          <w:szCs w:val="28"/>
        </w:rPr>
        <w:t>) безработным</w:t>
      </w:r>
      <w:r w:rsidRPr="00257DDF">
        <w:rPr>
          <w:rFonts w:ascii="Arial" w:hAnsi="Arial" w:cs="Arial"/>
          <w:sz w:val="28"/>
          <w:szCs w:val="28"/>
        </w:rPr>
        <w:t>.</w:t>
      </w:r>
    </w:p>
    <w:p w:rsidR="009E68C0" w:rsidRPr="009F75BA" w:rsidRDefault="009E68C0" w:rsidP="009E68C0">
      <w:pPr>
        <w:tabs>
          <w:tab w:val="left" w:pos="6804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F75BA">
        <w:rPr>
          <w:rFonts w:ascii="Arial" w:hAnsi="Arial" w:cs="Arial"/>
          <w:sz w:val="28"/>
          <w:szCs w:val="28"/>
        </w:rPr>
        <w:t xml:space="preserve">За </w:t>
      </w:r>
      <w:r w:rsidR="002D354C">
        <w:rPr>
          <w:rFonts w:ascii="Arial" w:hAnsi="Arial" w:cs="Arial"/>
          <w:sz w:val="28"/>
          <w:szCs w:val="28"/>
        </w:rPr>
        <w:t>январь-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июль</w:t>
      </w:r>
      <w:r w:rsidR="00C41ACB" w:rsidRPr="009F75BA">
        <w:rPr>
          <w:rFonts w:ascii="Arial" w:hAnsi="Arial" w:cs="Arial"/>
          <w:sz w:val="28"/>
          <w:szCs w:val="28"/>
        </w:rPr>
        <w:t xml:space="preserve"> </w:t>
      </w:r>
      <w:r w:rsidR="002D354C">
        <w:rPr>
          <w:rFonts w:ascii="Arial" w:hAnsi="Arial" w:cs="Arial"/>
          <w:sz w:val="28"/>
          <w:szCs w:val="28"/>
        </w:rPr>
        <w:t>20</w:t>
      </w:r>
      <w:r w:rsidR="007855F0">
        <w:rPr>
          <w:rFonts w:ascii="Arial" w:hAnsi="Arial" w:cs="Arial"/>
          <w:sz w:val="28"/>
          <w:szCs w:val="28"/>
        </w:rPr>
        <w:t>2</w:t>
      </w:r>
      <w:r w:rsidR="00D74411">
        <w:rPr>
          <w:rFonts w:ascii="Arial" w:hAnsi="Arial" w:cs="Arial"/>
          <w:sz w:val="28"/>
          <w:szCs w:val="28"/>
        </w:rPr>
        <w:t>1</w:t>
      </w:r>
      <w:r w:rsidR="00C41ACB" w:rsidRPr="009F75BA">
        <w:rPr>
          <w:rFonts w:ascii="Arial" w:hAnsi="Arial" w:cs="Arial"/>
          <w:sz w:val="28"/>
          <w:szCs w:val="28"/>
        </w:rPr>
        <w:t xml:space="preserve"> год</w:t>
      </w:r>
      <w:r w:rsidR="00FA5F66">
        <w:rPr>
          <w:rFonts w:ascii="Arial" w:hAnsi="Arial" w:cs="Arial"/>
          <w:sz w:val="28"/>
          <w:szCs w:val="28"/>
        </w:rPr>
        <w:t>а были</w:t>
      </w:r>
      <w:r w:rsidR="00C41ACB" w:rsidRPr="009F75BA">
        <w:rPr>
          <w:rFonts w:ascii="Arial" w:hAnsi="Arial" w:cs="Arial"/>
          <w:sz w:val="28"/>
          <w:szCs w:val="28"/>
        </w:rPr>
        <w:t xml:space="preserve"> проведены</w:t>
      </w:r>
      <w:r w:rsidRPr="009F75BA">
        <w:rPr>
          <w:rFonts w:ascii="Arial" w:hAnsi="Arial" w:cs="Arial"/>
          <w:sz w:val="28"/>
          <w:szCs w:val="28"/>
        </w:rPr>
        <w:t xml:space="preserve"> </w:t>
      </w:r>
      <w:r w:rsidR="00C00418" w:rsidRPr="009F75BA">
        <w:rPr>
          <w:rFonts w:ascii="Arial" w:hAnsi="Arial" w:cs="Arial"/>
          <w:b/>
          <w:sz w:val="28"/>
          <w:szCs w:val="28"/>
        </w:rPr>
        <w:t xml:space="preserve"> </w:t>
      </w:r>
      <w:r w:rsidR="00C80922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22</w:t>
      </w:r>
      <w:r w:rsidR="00D27097">
        <w:rPr>
          <w:rFonts w:ascii="Arial" w:hAnsi="Arial" w:cs="Arial"/>
          <w:b/>
          <w:sz w:val="28"/>
          <w:szCs w:val="28"/>
        </w:rPr>
        <w:t xml:space="preserve"> </w:t>
      </w:r>
      <w:r w:rsidR="00FA5F66" w:rsidRPr="00FA5F66">
        <w:rPr>
          <w:rFonts w:ascii="Arial" w:hAnsi="Arial" w:cs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4</w:t>
      </w:r>
      <w:r w:rsidR="00FA5F66">
        <w:rPr>
          <w:rFonts w:ascii="Arial" w:hAnsi="Arial" w:cs="Arial"/>
          <w:sz w:val="28"/>
          <w:szCs w:val="28"/>
        </w:rPr>
        <w:t>)</w:t>
      </w:r>
      <w:r w:rsidR="00B90824">
        <w:rPr>
          <w:rFonts w:ascii="Arial" w:hAnsi="Arial" w:cs="Arial"/>
          <w:sz w:val="28"/>
          <w:szCs w:val="28"/>
        </w:rPr>
        <w:t xml:space="preserve"> </w:t>
      </w:r>
      <w:r w:rsidR="00C00418" w:rsidRPr="009F75BA">
        <w:rPr>
          <w:rFonts w:ascii="Arial" w:hAnsi="Arial" w:cs="Arial"/>
          <w:sz w:val="28"/>
          <w:szCs w:val="28"/>
        </w:rPr>
        <w:t>яр</w:t>
      </w:r>
      <w:r w:rsidR="00C41ACB" w:rsidRPr="009F75BA">
        <w:rPr>
          <w:rFonts w:ascii="Arial" w:hAnsi="Arial" w:cs="Arial"/>
          <w:sz w:val="28"/>
          <w:szCs w:val="28"/>
        </w:rPr>
        <w:t>м</w:t>
      </w:r>
      <w:r w:rsidR="00D35ACE">
        <w:rPr>
          <w:rFonts w:ascii="Arial" w:hAnsi="Arial" w:cs="Arial"/>
          <w:sz w:val="28"/>
          <w:szCs w:val="28"/>
        </w:rPr>
        <w:t>арки</w:t>
      </w:r>
      <w:r w:rsidR="00FA5F66">
        <w:rPr>
          <w:rFonts w:ascii="Arial" w:hAnsi="Arial" w:cs="Arial"/>
          <w:sz w:val="28"/>
          <w:szCs w:val="28"/>
        </w:rPr>
        <w:t xml:space="preserve"> вакансий</w:t>
      </w:r>
      <w:r w:rsidR="00C41ACB" w:rsidRPr="009F75BA">
        <w:rPr>
          <w:rFonts w:ascii="Arial" w:hAnsi="Arial" w:cs="Arial"/>
          <w:sz w:val="28"/>
          <w:szCs w:val="28"/>
        </w:rPr>
        <w:t>. Посетил</w:t>
      </w:r>
      <w:r w:rsidR="00203D32" w:rsidRPr="009F75BA">
        <w:rPr>
          <w:rFonts w:ascii="Arial" w:hAnsi="Arial" w:cs="Arial"/>
          <w:sz w:val="28"/>
          <w:szCs w:val="28"/>
        </w:rPr>
        <w:t>и</w:t>
      </w:r>
      <w:r w:rsidRPr="009F75BA">
        <w:rPr>
          <w:rFonts w:ascii="Arial" w:hAnsi="Arial" w:cs="Arial"/>
          <w:sz w:val="28"/>
          <w:szCs w:val="28"/>
        </w:rPr>
        <w:t xml:space="preserve"> ярмарки вакансий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16</w:t>
      </w:r>
      <w:r w:rsidR="00C80922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47</w:t>
      </w:r>
      <w:r w:rsidR="00D27097">
        <w:rPr>
          <w:rFonts w:ascii="Arial" w:hAnsi="Arial" w:cs="Arial"/>
          <w:sz w:val="28"/>
          <w:szCs w:val="28"/>
        </w:rPr>
        <w:t xml:space="preserve"> </w:t>
      </w:r>
      <w:r w:rsidR="00FA5F66">
        <w:rPr>
          <w:rFonts w:ascii="Arial" w:hAnsi="Arial" w:cs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535</w:t>
      </w:r>
      <w:r w:rsidR="00FA5F66">
        <w:rPr>
          <w:rFonts w:ascii="Arial" w:hAnsi="Arial" w:cs="Arial"/>
          <w:sz w:val="28"/>
          <w:szCs w:val="28"/>
        </w:rPr>
        <w:t>)</w:t>
      </w:r>
      <w:r w:rsidR="00B90824">
        <w:rPr>
          <w:rFonts w:ascii="Arial" w:hAnsi="Arial" w:cs="Arial"/>
          <w:sz w:val="28"/>
          <w:szCs w:val="28"/>
        </w:rPr>
        <w:t xml:space="preserve"> </w:t>
      </w:r>
      <w:r w:rsidRPr="009F75BA">
        <w:rPr>
          <w:rFonts w:ascii="Arial" w:hAnsi="Arial" w:cs="Arial"/>
          <w:sz w:val="28"/>
          <w:szCs w:val="28"/>
        </w:rPr>
        <w:t>человек</w:t>
      </w:r>
      <w:r w:rsidR="00FA5F66">
        <w:rPr>
          <w:rFonts w:ascii="Arial" w:hAnsi="Arial" w:cs="Arial"/>
          <w:sz w:val="28"/>
          <w:szCs w:val="28"/>
        </w:rPr>
        <w:t xml:space="preserve">. </w:t>
      </w:r>
      <w:r w:rsidRPr="009F75BA">
        <w:rPr>
          <w:rFonts w:ascii="Arial" w:hAnsi="Arial" w:cs="Arial"/>
          <w:sz w:val="28"/>
          <w:szCs w:val="28"/>
        </w:rPr>
        <w:t>Был</w:t>
      </w:r>
      <w:r w:rsidR="00FA5F66">
        <w:rPr>
          <w:rFonts w:ascii="Arial" w:hAnsi="Arial" w:cs="Arial"/>
          <w:sz w:val="28"/>
          <w:szCs w:val="28"/>
        </w:rPr>
        <w:t>и</w:t>
      </w:r>
      <w:r w:rsidRPr="009F75BA">
        <w:rPr>
          <w:rFonts w:ascii="Arial" w:hAnsi="Arial" w:cs="Arial"/>
          <w:sz w:val="28"/>
          <w:szCs w:val="28"/>
        </w:rPr>
        <w:t xml:space="preserve"> заявлен</w:t>
      </w:r>
      <w:r w:rsidR="00FA5F66">
        <w:rPr>
          <w:rFonts w:ascii="Arial" w:hAnsi="Arial" w:cs="Arial"/>
          <w:sz w:val="28"/>
          <w:szCs w:val="28"/>
        </w:rPr>
        <w:t>ы</w:t>
      </w:r>
      <w:r w:rsidR="00203D32" w:rsidRPr="009F75BA">
        <w:rPr>
          <w:rFonts w:ascii="Arial" w:hAnsi="Arial" w:cs="Arial"/>
          <w:sz w:val="28"/>
          <w:szCs w:val="28"/>
        </w:rPr>
        <w:t xml:space="preserve"> </w:t>
      </w:r>
      <w:r w:rsidR="004A7EBC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227</w:t>
      </w:r>
      <w:r w:rsidR="00D35ACE">
        <w:rPr>
          <w:rFonts w:ascii="Arial" w:hAnsi="Arial" w:cs="Arial"/>
          <w:sz w:val="28"/>
          <w:szCs w:val="28"/>
        </w:rPr>
        <w:t xml:space="preserve"> вакансий</w:t>
      </w:r>
      <w:r w:rsidRPr="009F75BA">
        <w:rPr>
          <w:rFonts w:ascii="Arial" w:hAnsi="Arial" w:cs="Arial"/>
          <w:sz w:val="28"/>
          <w:szCs w:val="28"/>
        </w:rPr>
        <w:t xml:space="preserve"> </w:t>
      </w:r>
      <w:r w:rsidR="004A7EBC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42</w:t>
      </w:r>
      <w:r w:rsidRPr="009F75BA">
        <w:rPr>
          <w:rFonts w:ascii="Arial" w:hAnsi="Arial" w:cs="Arial"/>
          <w:sz w:val="28"/>
          <w:szCs w:val="28"/>
        </w:rPr>
        <w:t xml:space="preserve"> работодателями, выдано </w:t>
      </w:r>
      <w:r w:rsidR="004A7EBC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576</w:t>
      </w:r>
      <w:r w:rsidRPr="009F75BA">
        <w:rPr>
          <w:rFonts w:ascii="Arial" w:hAnsi="Arial" w:cs="Arial"/>
          <w:b/>
          <w:sz w:val="28"/>
          <w:szCs w:val="28"/>
        </w:rPr>
        <w:t xml:space="preserve"> </w:t>
      </w:r>
      <w:r w:rsidRPr="009F75BA">
        <w:rPr>
          <w:rFonts w:ascii="Arial" w:hAnsi="Arial" w:cs="Arial"/>
          <w:sz w:val="28"/>
          <w:szCs w:val="28"/>
        </w:rPr>
        <w:t>направлени</w:t>
      </w:r>
      <w:r w:rsidR="00C41ACB" w:rsidRPr="009F75BA">
        <w:rPr>
          <w:rFonts w:ascii="Arial" w:hAnsi="Arial" w:cs="Arial"/>
          <w:sz w:val="28"/>
          <w:szCs w:val="28"/>
        </w:rPr>
        <w:t>й</w:t>
      </w:r>
      <w:r w:rsidRPr="009F75BA">
        <w:rPr>
          <w:rFonts w:ascii="Arial" w:hAnsi="Arial" w:cs="Arial"/>
          <w:sz w:val="28"/>
          <w:szCs w:val="28"/>
        </w:rPr>
        <w:t xml:space="preserve"> на работу, трудоустроен</w:t>
      </w:r>
      <w:r w:rsidR="00FA5F66">
        <w:rPr>
          <w:rFonts w:ascii="Arial" w:hAnsi="Arial" w:cs="Arial"/>
          <w:sz w:val="28"/>
          <w:szCs w:val="28"/>
        </w:rPr>
        <w:t>ы</w:t>
      </w:r>
      <w:r w:rsidRPr="009F75BA">
        <w:rPr>
          <w:rFonts w:ascii="Arial" w:hAnsi="Arial" w:cs="Arial"/>
          <w:sz w:val="28"/>
          <w:szCs w:val="28"/>
        </w:rPr>
        <w:t xml:space="preserve"> </w:t>
      </w:r>
      <w:r w:rsidR="004A7EBC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159</w:t>
      </w:r>
      <w:r w:rsidRPr="009F75BA">
        <w:rPr>
          <w:rFonts w:ascii="Arial" w:hAnsi="Arial" w:cs="Arial"/>
          <w:sz w:val="28"/>
          <w:szCs w:val="28"/>
        </w:rPr>
        <w:t xml:space="preserve"> чел.</w:t>
      </w:r>
    </w:p>
    <w:bookmarkEnd w:id="14"/>
    <w:bookmarkEnd w:id="15"/>
    <w:bookmarkEnd w:id="16"/>
    <w:bookmarkEnd w:id="17"/>
    <w:bookmarkEnd w:id="18"/>
    <w:p w:rsidR="00F7544B" w:rsidRDefault="00F7544B" w:rsidP="00F7544B">
      <w:pPr>
        <w:tabs>
          <w:tab w:val="left" w:pos="6804"/>
        </w:tabs>
        <w:spacing w:line="360" w:lineRule="auto"/>
        <w:ind w:firstLine="709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Г</w:t>
      </w:r>
      <w:r w:rsidRPr="00257DDF">
        <w:rPr>
          <w:rFonts w:ascii="Arial" w:hAnsi="Arial"/>
          <w:sz w:val="28"/>
          <w:szCs w:val="28"/>
        </w:rPr>
        <w:t xml:space="preserve">осударственную услугу по </w:t>
      </w:r>
      <w:r w:rsidRPr="009E68C0">
        <w:rPr>
          <w:rFonts w:ascii="Arial" w:hAnsi="Arial"/>
          <w:sz w:val="28"/>
          <w:szCs w:val="28"/>
        </w:rPr>
        <w:t>социальной адаптации</w:t>
      </w:r>
      <w:r w:rsidRPr="00257DDF">
        <w:rPr>
          <w:rFonts w:ascii="Arial" w:hAnsi="Arial"/>
          <w:sz w:val="28"/>
          <w:szCs w:val="28"/>
        </w:rPr>
        <w:t xml:space="preserve"> за </w:t>
      </w:r>
      <w:r w:rsidR="002D354C">
        <w:rPr>
          <w:rFonts w:ascii="Arial" w:hAnsi="Arial" w:cs="Arial"/>
          <w:sz w:val="28"/>
          <w:szCs w:val="28"/>
        </w:rPr>
        <w:t>январь-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июль</w:t>
      </w:r>
      <w:r w:rsidRPr="00257DDF">
        <w:rPr>
          <w:rFonts w:ascii="Arial" w:hAnsi="Arial" w:cs="Arial"/>
          <w:sz w:val="28"/>
          <w:szCs w:val="28"/>
        </w:rPr>
        <w:t xml:space="preserve"> </w:t>
      </w:r>
      <w:r w:rsidR="002D354C">
        <w:rPr>
          <w:rFonts w:ascii="Arial" w:hAnsi="Arial" w:cs="Arial"/>
          <w:sz w:val="28"/>
          <w:szCs w:val="28"/>
        </w:rPr>
        <w:t>20</w:t>
      </w:r>
      <w:r w:rsidR="00D74411">
        <w:rPr>
          <w:rFonts w:ascii="Arial" w:hAnsi="Arial" w:cs="Arial"/>
          <w:sz w:val="28"/>
          <w:szCs w:val="28"/>
        </w:rPr>
        <w:t>21</w:t>
      </w:r>
      <w:r w:rsidRPr="00257DDF">
        <w:rPr>
          <w:rFonts w:ascii="Arial" w:hAnsi="Arial" w:cs="Arial"/>
          <w:sz w:val="28"/>
          <w:szCs w:val="28"/>
        </w:rPr>
        <w:t xml:space="preserve"> года </w:t>
      </w:r>
      <w:r w:rsidRPr="00257DDF">
        <w:rPr>
          <w:rFonts w:ascii="Arial" w:hAnsi="Arial"/>
          <w:sz w:val="28"/>
          <w:szCs w:val="28"/>
        </w:rPr>
        <w:t>получили</w:t>
      </w:r>
      <w:r w:rsidR="00DF6579">
        <w:rPr>
          <w:rFonts w:ascii="Arial" w:hAnsi="Arial" w:cs="Arial"/>
          <w:b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155</w:t>
      </w:r>
      <w:r w:rsidR="00DF6579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FA5F66" w:rsidRPr="00FA5F66">
        <w:rPr>
          <w:rFonts w:ascii="Arial" w:hAnsi="Arial" w:cs="Arial"/>
          <w:noProof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149</w:t>
      </w:r>
      <w:r w:rsidR="00FA5F66">
        <w:rPr>
          <w:rFonts w:ascii="Arial" w:hAnsi="Arial"/>
          <w:sz w:val="28"/>
          <w:szCs w:val="28"/>
        </w:rPr>
        <w:t xml:space="preserve">) </w:t>
      </w:r>
      <w:r w:rsidRPr="00257DDF">
        <w:rPr>
          <w:rFonts w:ascii="Arial" w:hAnsi="Arial"/>
          <w:sz w:val="28"/>
          <w:szCs w:val="28"/>
        </w:rPr>
        <w:t>безработных</w:t>
      </w:r>
      <w:r>
        <w:rPr>
          <w:rFonts w:ascii="Arial" w:hAnsi="Arial"/>
          <w:sz w:val="28"/>
          <w:szCs w:val="28"/>
        </w:rPr>
        <w:t>.</w:t>
      </w:r>
    </w:p>
    <w:p w:rsidR="0008115F" w:rsidRDefault="00F7544B" w:rsidP="00E3249B">
      <w:pPr>
        <w:tabs>
          <w:tab w:val="left" w:pos="6804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57DDF">
        <w:rPr>
          <w:rFonts w:ascii="Arial" w:hAnsi="Arial" w:cs="Arial"/>
          <w:sz w:val="28"/>
          <w:szCs w:val="28"/>
        </w:rPr>
        <w:t>За отчетный период государственн</w:t>
      </w:r>
      <w:r w:rsidR="00042188">
        <w:rPr>
          <w:rFonts w:ascii="Arial" w:hAnsi="Arial" w:cs="Arial"/>
          <w:sz w:val="28"/>
          <w:szCs w:val="28"/>
        </w:rPr>
        <w:t>ую</w:t>
      </w:r>
      <w:r w:rsidRPr="00257DDF">
        <w:rPr>
          <w:rFonts w:ascii="Arial" w:hAnsi="Arial" w:cs="Arial"/>
          <w:sz w:val="28"/>
          <w:szCs w:val="28"/>
        </w:rPr>
        <w:t xml:space="preserve"> услуг</w:t>
      </w:r>
      <w:r w:rsidR="00042188">
        <w:rPr>
          <w:rFonts w:ascii="Arial" w:hAnsi="Arial" w:cs="Arial"/>
          <w:sz w:val="28"/>
          <w:szCs w:val="28"/>
        </w:rPr>
        <w:t>у</w:t>
      </w:r>
      <w:r w:rsidRPr="00257DDF">
        <w:rPr>
          <w:rFonts w:ascii="Arial" w:hAnsi="Arial" w:cs="Arial"/>
          <w:sz w:val="28"/>
          <w:szCs w:val="28"/>
        </w:rPr>
        <w:t xml:space="preserve"> по профориентации получили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1329</w:t>
      </w:r>
      <w:r w:rsidRPr="00257DDF">
        <w:rPr>
          <w:rFonts w:ascii="Arial" w:hAnsi="Arial" w:cs="Arial"/>
          <w:sz w:val="28"/>
          <w:szCs w:val="28"/>
        </w:rPr>
        <w:t xml:space="preserve"> граждан, из них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1199</w:t>
      </w:r>
      <w:r w:rsidRPr="00257DDF">
        <w:rPr>
          <w:rFonts w:ascii="Arial" w:hAnsi="Arial" w:cs="Arial"/>
          <w:sz w:val="28"/>
          <w:szCs w:val="28"/>
        </w:rPr>
        <w:t xml:space="preserve"> безработных – </w:t>
      </w:r>
      <w:r w:rsidR="0008115F" w:rsidRPr="00257DDF">
        <w:rPr>
          <w:rFonts w:ascii="Arial" w:hAnsi="Arial" w:cs="Arial"/>
          <w:sz w:val="28"/>
          <w:szCs w:val="28"/>
        </w:rPr>
        <w:t xml:space="preserve">это </w:t>
      </w:r>
      <w:r w:rsidR="0008115F" w:rsidRPr="00257DDF">
        <w:rPr>
          <w:rFonts w:ascii="Arial" w:hAnsi="Arial" w:cs="Arial"/>
          <w:color w:val="000000"/>
          <w:sz w:val="28"/>
          <w:szCs w:val="28"/>
        </w:rPr>
        <w:t xml:space="preserve">соответственно </w:t>
      </w:r>
      <w:r w:rsidR="00965D5E">
        <w:rPr>
          <w:rFonts w:ascii="Arial" w:hAnsi="Arial" w:cs="Arial"/>
          <w:color w:val="000000"/>
          <w:sz w:val="28"/>
          <w:szCs w:val="28"/>
        </w:rPr>
        <w:t xml:space="preserve">на 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15,3</w:t>
      </w:r>
      <w:r w:rsidR="00965D5E">
        <w:rPr>
          <w:rFonts w:ascii="Arial" w:hAnsi="Arial" w:cs="Arial"/>
          <w:color w:val="000000"/>
          <w:sz w:val="28"/>
          <w:szCs w:val="28"/>
        </w:rPr>
        <w:t xml:space="preserve">% и на 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21,7</w:t>
      </w:r>
      <w:r w:rsidR="00965D5E">
        <w:rPr>
          <w:rFonts w:ascii="Arial" w:hAnsi="Arial" w:cs="Arial"/>
          <w:color w:val="000000"/>
          <w:sz w:val="28"/>
          <w:szCs w:val="28"/>
        </w:rPr>
        <w:t xml:space="preserve">% 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меньше</w:t>
      </w:r>
      <w:r w:rsidR="00E51C4A">
        <w:rPr>
          <w:rFonts w:ascii="Arial" w:hAnsi="Arial" w:cs="Arial"/>
          <w:color w:val="000000"/>
          <w:sz w:val="28"/>
          <w:szCs w:val="28"/>
        </w:rPr>
        <w:t xml:space="preserve"> </w:t>
      </w:r>
      <w:r w:rsidR="0008115F" w:rsidRPr="00257DDF">
        <w:rPr>
          <w:rFonts w:ascii="Arial" w:hAnsi="Arial" w:cs="Arial"/>
          <w:sz w:val="28"/>
          <w:szCs w:val="28"/>
        </w:rPr>
        <w:t xml:space="preserve">аналогичного периода </w:t>
      </w:r>
      <w:r w:rsidR="00D35ACE">
        <w:rPr>
          <w:rFonts w:ascii="Arial" w:hAnsi="Arial" w:cs="Arial"/>
          <w:sz w:val="28"/>
          <w:szCs w:val="28"/>
        </w:rPr>
        <w:t>2020</w:t>
      </w:r>
      <w:r w:rsidR="0008115F" w:rsidRPr="00257DDF">
        <w:rPr>
          <w:rFonts w:ascii="Arial" w:hAnsi="Arial" w:cs="Arial"/>
          <w:sz w:val="28"/>
          <w:szCs w:val="28"/>
        </w:rPr>
        <w:t xml:space="preserve"> года.</w:t>
      </w:r>
    </w:p>
    <w:p w:rsidR="00E3249B" w:rsidRPr="00257DDF" w:rsidRDefault="00E3249B" w:rsidP="00E3249B">
      <w:pPr>
        <w:tabs>
          <w:tab w:val="left" w:pos="6804"/>
        </w:tabs>
        <w:spacing w:line="360" w:lineRule="auto"/>
        <w:ind w:firstLine="709"/>
        <w:jc w:val="both"/>
        <w:rPr>
          <w:rFonts w:ascii="Arial" w:hAnsi="Arial"/>
          <w:sz w:val="28"/>
          <w:szCs w:val="28"/>
        </w:rPr>
      </w:pPr>
      <w:r w:rsidRPr="00257DDF">
        <w:rPr>
          <w:rFonts w:ascii="Arial" w:hAnsi="Arial"/>
          <w:sz w:val="28"/>
          <w:szCs w:val="28"/>
        </w:rPr>
        <w:t>Психологическую поддержку получил</w:t>
      </w:r>
      <w:r w:rsidRPr="00257DDF">
        <w:rPr>
          <w:rFonts w:ascii="Arial" w:hAnsi="Arial"/>
          <w:b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161</w:t>
      </w:r>
      <w:r w:rsidRPr="00257DDF">
        <w:rPr>
          <w:rFonts w:ascii="Arial" w:hAnsi="Arial" w:cs="Arial"/>
          <w:b/>
          <w:sz w:val="28"/>
          <w:szCs w:val="28"/>
        </w:rPr>
        <w:t xml:space="preserve"> </w:t>
      </w:r>
      <w:r w:rsidR="00042188" w:rsidRPr="00042188">
        <w:rPr>
          <w:rFonts w:ascii="Arial" w:hAnsi="Arial" w:cs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143</w:t>
      </w:r>
      <w:r w:rsidR="00042188">
        <w:rPr>
          <w:rFonts w:ascii="Arial" w:hAnsi="Arial"/>
          <w:sz w:val="28"/>
          <w:szCs w:val="28"/>
        </w:rPr>
        <w:t xml:space="preserve">) </w:t>
      </w:r>
      <w:r w:rsidR="00FB2E57">
        <w:rPr>
          <w:rFonts w:ascii="Arial" w:hAnsi="Arial"/>
          <w:sz w:val="28"/>
          <w:szCs w:val="28"/>
        </w:rPr>
        <w:t>безработный</w:t>
      </w:r>
      <w:r w:rsidRPr="00C635E0">
        <w:rPr>
          <w:rFonts w:ascii="Arial" w:hAnsi="Arial"/>
          <w:sz w:val="28"/>
          <w:szCs w:val="28"/>
        </w:rPr>
        <w:t>,</w:t>
      </w:r>
      <w:r w:rsidRPr="00257DDF">
        <w:rPr>
          <w:rFonts w:ascii="Arial" w:hAnsi="Arial"/>
          <w:sz w:val="28"/>
          <w:szCs w:val="28"/>
        </w:rPr>
        <w:t xml:space="preserve"> из них</w:t>
      </w:r>
      <w:r w:rsidR="004E3936">
        <w:rPr>
          <w:rFonts w:ascii="Arial" w:hAnsi="Arial"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17</w:t>
      </w:r>
      <w:r w:rsidRPr="00257DDF">
        <w:rPr>
          <w:rFonts w:ascii="Arial" w:hAnsi="Arial"/>
          <w:sz w:val="28"/>
          <w:szCs w:val="28"/>
        </w:rPr>
        <w:t xml:space="preserve"> инвалидов,</w:t>
      </w:r>
      <w:r w:rsidR="004E3936">
        <w:rPr>
          <w:rFonts w:ascii="Arial" w:hAnsi="Arial" w:cs="Arial"/>
          <w:b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14</w:t>
      </w:r>
      <w:r w:rsidR="009B08CA">
        <w:rPr>
          <w:rFonts w:ascii="Arial" w:hAnsi="Arial" w:cs="Arial"/>
          <w:b/>
          <w:sz w:val="28"/>
          <w:szCs w:val="28"/>
        </w:rPr>
        <w:t xml:space="preserve"> </w:t>
      </w:r>
      <w:r w:rsidRPr="00257DDF">
        <w:rPr>
          <w:rFonts w:ascii="Arial" w:hAnsi="Arial"/>
          <w:sz w:val="28"/>
          <w:szCs w:val="28"/>
        </w:rPr>
        <w:t>чел. – уволенные по сокращению,</w:t>
      </w:r>
      <w:r w:rsidR="004E3936">
        <w:rPr>
          <w:rFonts w:ascii="Arial" w:hAnsi="Arial" w:cs="Arial"/>
          <w:b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7</w:t>
      </w:r>
      <w:r w:rsidR="009B08CA">
        <w:rPr>
          <w:rFonts w:ascii="Arial" w:hAnsi="Arial" w:cs="Arial"/>
          <w:b/>
          <w:sz w:val="28"/>
          <w:szCs w:val="28"/>
        </w:rPr>
        <w:t xml:space="preserve"> </w:t>
      </w:r>
      <w:r w:rsidRPr="00257DDF">
        <w:rPr>
          <w:rFonts w:ascii="Arial" w:hAnsi="Arial"/>
          <w:sz w:val="28"/>
          <w:szCs w:val="28"/>
        </w:rPr>
        <w:t xml:space="preserve">чел. – имеющие длительный перерыв в работе; женщины составляли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60,9</w:t>
      </w:r>
      <w:r w:rsidRPr="00257DDF">
        <w:rPr>
          <w:rFonts w:ascii="Arial" w:hAnsi="Arial"/>
          <w:b/>
          <w:sz w:val="28"/>
          <w:szCs w:val="28"/>
        </w:rPr>
        <w:t>%</w:t>
      </w:r>
      <w:r w:rsidRPr="00257DDF">
        <w:rPr>
          <w:rFonts w:ascii="Arial" w:hAnsi="Arial"/>
          <w:sz w:val="28"/>
          <w:szCs w:val="28"/>
        </w:rPr>
        <w:t xml:space="preserve">, молодежь </w:t>
      </w:r>
      <w:r w:rsidRPr="001725CD">
        <w:rPr>
          <w:rFonts w:ascii="Arial" w:hAnsi="Arial" w:cs="Arial"/>
          <w:sz w:val="28"/>
          <w:szCs w:val="28"/>
        </w:rPr>
        <w:t>–</w:t>
      </w:r>
      <w:r w:rsidR="005F30A4">
        <w:rPr>
          <w:rFonts w:ascii="Arial" w:hAnsi="Arial" w:cs="Arial"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16,1</w:t>
      </w:r>
      <w:r w:rsidRPr="00257DDF">
        <w:rPr>
          <w:rFonts w:ascii="Arial" w:hAnsi="Arial"/>
          <w:b/>
          <w:sz w:val="28"/>
          <w:szCs w:val="28"/>
        </w:rPr>
        <w:t>%</w:t>
      </w:r>
      <w:r w:rsidRPr="00257DDF">
        <w:rPr>
          <w:rFonts w:ascii="Arial" w:hAnsi="Arial"/>
          <w:sz w:val="28"/>
          <w:szCs w:val="28"/>
        </w:rPr>
        <w:t xml:space="preserve"> от общего числа получивших государственную услугу. </w:t>
      </w:r>
    </w:p>
    <w:p w:rsidR="00A80288" w:rsidRDefault="00E3249B" w:rsidP="00042188">
      <w:pPr>
        <w:tabs>
          <w:tab w:val="left" w:pos="6804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57DDF">
        <w:rPr>
          <w:rFonts w:ascii="Arial" w:hAnsi="Arial" w:cs="Arial"/>
          <w:sz w:val="28"/>
          <w:szCs w:val="28"/>
        </w:rPr>
        <w:t xml:space="preserve">К профессиональному обучению и дополнительному образованию по направлению службы занятости за </w:t>
      </w:r>
      <w:r w:rsidR="002D354C">
        <w:rPr>
          <w:rFonts w:ascii="Arial" w:hAnsi="Arial" w:cs="Arial"/>
          <w:sz w:val="28"/>
          <w:szCs w:val="28"/>
        </w:rPr>
        <w:t>январь-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июль</w:t>
      </w:r>
      <w:r w:rsidRPr="00257DDF">
        <w:rPr>
          <w:rFonts w:ascii="Arial" w:hAnsi="Arial" w:cs="Arial"/>
          <w:sz w:val="28"/>
          <w:szCs w:val="28"/>
        </w:rPr>
        <w:t xml:space="preserve"> </w:t>
      </w:r>
      <w:r w:rsidR="002D354C">
        <w:rPr>
          <w:rFonts w:ascii="Arial" w:hAnsi="Arial" w:cs="Arial"/>
          <w:sz w:val="28"/>
          <w:szCs w:val="28"/>
        </w:rPr>
        <w:t>20</w:t>
      </w:r>
      <w:r w:rsidR="007855F0">
        <w:rPr>
          <w:rFonts w:ascii="Arial" w:hAnsi="Arial" w:cs="Arial"/>
          <w:sz w:val="28"/>
          <w:szCs w:val="28"/>
        </w:rPr>
        <w:t>2</w:t>
      </w:r>
      <w:r w:rsidR="00D74411">
        <w:rPr>
          <w:rFonts w:ascii="Arial" w:hAnsi="Arial" w:cs="Arial"/>
          <w:sz w:val="28"/>
          <w:szCs w:val="28"/>
        </w:rPr>
        <w:t>1</w:t>
      </w:r>
      <w:r w:rsidRPr="00257DDF">
        <w:rPr>
          <w:rFonts w:ascii="Arial" w:hAnsi="Arial" w:cs="Arial"/>
          <w:sz w:val="28"/>
          <w:szCs w:val="28"/>
        </w:rPr>
        <w:t xml:space="preserve"> года приступили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97</w:t>
      </w:r>
      <w:r w:rsidRPr="00257DDF">
        <w:rPr>
          <w:rFonts w:ascii="Arial" w:hAnsi="Arial" w:cs="Arial"/>
          <w:sz w:val="28"/>
          <w:szCs w:val="28"/>
        </w:rPr>
        <w:t xml:space="preserve"> </w:t>
      </w:r>
      <w:r w:rsidR="00042188">
        <w:rPr>
          <w:rFonts w:ascii="Arial" w:hAnsi="Arial" w:cs="Arial"/>
          <w:sz w:val="28"/>
          <w:szCs w:val="28"/>
        </w:rPr>
        <w:t>(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42</w:t>
      </w:r>
      <w:r w:rsidR="00042188">
        <w:rPr>
          <w:rFonts w:ascii="Arial" w:hAnsi="Arial" w:cs="Arial"/>
          <w:sz w:val="28"/>
          <w:szCs w:val="28"/>
        </w:rPr>
        <w:t>)</w:t>
      </w:r>
      <w:r w:rsidR="00496CCE">
        <w:rPr>
          <w:rFonts w:ascii="Arial" w:hAnsi="Arial" w:cs="Arial"/>
          <w:sz w:val="28"/>
          <w:szCs w:val="28"/>
        </w:rPr>
        <w:t xml:space="preserve"> </w:t>
      </w:r>
      <w:r w:rsidRPr="00257DDF">
        <w:rPr>
          <w:rFonts w:ascii="Arial" w:hAnsi="Arial" w:cs="Arial"/>
          <w:sz w:val="28"/>
          <w:szCs w:val="28"/>
        </w:rPr>
        <w:t>безработных граждан, -</w:t>
      </w:r>
      <w:r w:rsidR="0073255C">
        <w:rPr>
          <w:rFonts w:ascii="Arial" w:hAnsi="Arial" w:cs="Arial"/>
          <w:sz w:val="28"/>
          <w:szCs w:val="28"/>
        </w:rPr>
        <w:t xml:space="preserve"> 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увеличение</w:t>
      </w:r>
      <w:r w:rsidR="00783E61">
        <w:rPr>
          <w:rFonts w:ascii="Arial" w:hAnsi="Arial" w:cs="Arial"/>
          <w:sz w:val="28"/>
          <w:szCs w:val="28"/>
        </w:rPr>
        <w:t xml:space="preserve"> </w:t>
      </w:r>
      <w:r w:rsidR="0060602A">
        <w:rPr>
          <w:rFonts w:ascii="Arial" w:hAnsi="Arial" w:cs="Arial"/>
          <w:sz w:val="28"/>
          <w:szCs w:val="28"/>
        </w:rPr>
        <w:t xml:space="preserve"> в 2,3 раза</w:t>
      </w:r>
      <w:r w:rsidRPr="00257DDF">
        <w:rPr>
          <w:rFonts w:ascii="Arial" w:hAnsi="Arial" w:cs="Arial"/>
          <w:sz w:val="28"/>
          <w:szCs w:val="28"/>
        </w:rPr>
        <w:t>.</w:t>
      </w:r>
      <w:r w:rsidR="00042188">
        <w:rPr>
          <w:rFonts w:ascii="Arial" w:hAnsi="Arial" w:cs="Arial"/>
          <w:sz w:val="28"/>
          <w:szCs w:val="28"/>
        </w:rPr>
        <w:t xml:space="preserve"> </w:t>
      </w:r>
      <w:r w:rsidRPr="00777CB3">
        <w:rPr>
          <w:rFonts w:ascii="Arial" w:hAnsi="Arial" w:cs="Arial"/>
          <w:sz w:val="28"/>
          <w:szCs w:val="28"/>
        </w:rPr>
        <w:t xml:space="preserve">Кроме того, к </w:t>
      </w:r>
      <w:proofErr w:type="spellStart"/>
      <w:r w:rsidRPr="00777CB3">
        <w:rPr>
          <w:rFonts w:ascii="Arial" w:hAnsi="Arial" w:cs="Arial"/>
          <w:sz w:val="28"/>
          <w:szCs w:val="28"/>
        </w:rPr>
        <w:t>профобучению</w:t>
      </w:r>
      <w:proofErr w:type="spellEnd"/>
      <w:r w:rsidRPr="00777CB3">
        <w:rPr>
          <w:rFonts w:ascii="Arial" w:hAnsi="Arial" w:cs="Arial"/>
          <w:sz w:val="28"/>
          <w:szCs w:val="28"/>
        </w:rPr>
        <w:t xml:space="preserve"> приступили</w:t>
      </w:r>
      <w:r w:rsidRPr="00777CB3">
        <w:rPr>
          <w:rFonts w:ascii="Arial" w:hAnsi="Arial" w:cs="Arial"/>
          <w:b/>
          <w:sz w:val="28"/>
          <w:szCs w:val="28"/>
        </w:rPr>
        <w:t xml:space="preserve">  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2</w:t>
      </w:r>
      <w:r w:rsidR="001725CD" w:rsidRPr="00777CB3">
        <w:rPr>
          <w:rFonts w:ascii="Arial" w:hAnsi="Arial" w:cs="Arial"/>
          <w:b/>
          <w:sz w:val="28"/>
          <w:szCs w:val="28"/>
        </w:rPr>
        <w:t xml:space="preserve"> </w:t>
      </w:r>
      <w:r w:rsidR="00C32B2C" w:rsidRPr="00C32B2C">
        <w:rPr>
          <w:rFonts w:ascii="Arial" w:hAnsi="Arial" w:cs="Arial"/>
          <w:sz w:val="28"/>
          <w:szCs w:val="28"/>
        </w:rPr>
        <w:t>(</w:t>
      </w:r>
      <w:r w:rsidR="0060602A">
        <w:rPr>
          <w:rFonts w:ascii="Arial" w:hAnsi="Arial" w:cs="Arial"/>
          <w:sz w:val="28"/>
          <w:szCs w:val="28"/>
        </w:rPr>
        <w:t>0</w:t>
      </w:r>
      <w:r w:rsidR="00C32B2C">
        <w:rPr>
          <w:rFonts w:ascii="Arial" w:hAnsi="Arial" w:cs="Arial"/>
          <w:sz w:val="28"/>
          <w:szCs w:val="28"/>
        </w:rPr>
        <w:t>)</w:t>
      </w:r>
      <w:r w:rsidR="004F22E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F68FE">
        <w:rPr>
          <w:rFonts w:ascii="Arial" w:hAnsi="Arial" w:cs="Arial"/>
          <w:sz w:val="28"/>
          <w:szCs w:val="28"/>
        </w:rPr>
        <w:t>незанятых</w:t>
      </w:r>
      <w:proofErr w:type="gramEnd"/>
      <w:r w:rsidR="004F68FE">
        <w:rPr>
          <w:rFonts w:ascii="Arial" w:hAnsi="Arial" w:cs="Arial"/>
          <w:sz w:val="28"/>
          <w:szCs w:val="28"/>
        </w:rPr>
        <w:t xml:space="preserve"> пенсионера</w:t>
      </w:r>
      <w:r w:rsidRPr="00777CB3">
        <w:rPr>
          <w:rFonts w:ascii="Arial" w:hAnsi="Arial" w:cs="Arial"/>
          <w:sz w:val="28"/>
          <w:szCs w:val="28"/>
        </w:rPr>
        <w:t>.</w:t>
      </w:r>
    </w:p>
    <w:p w:rsidR="00D74411" w:rsidRPr="00777CB3" w:rsidRDefault="00D74411" w:rsidP="00D74411">
      <w:pPr>
        <w:tabs>
          <w:tab w:val="left" w:pos="6804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Информирование о ситуации на рынке труда оказывается неопределенному кругу граждан и работодателей через информационные залы ЦЗН, сайт ЦЗН, СМИ, в том числе интернет.</w:t>
      </w:r>
    </w:p>
    <w:p w:rsidR="00D74411" w:rsidRPr="00777CB3" w:rsidRDefault="00D74411" w:rsidP="00042188">
      <w:pPr>
        <w:tabs>
          <w:tab w:val="left" w:pos="6804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bookmarkEnd w:id="8"/>
    <w:p w:rsidR="00936B1E" w:rsidRDefault="00E5190D" w:rsidP="00302B3F">
      <w:pPr>
        <w:widowControl w:val="0"/>
        <w:spacing w:before="24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</w:t>
      </w:r>
      <w:r w:rsidR="00302B3F" w:rsidRPr="00302B3F">
        <w:rPr>
          <w:rFonts w:ascii="Arial" w:hAnsi="Arial" w:cs="Arial"/>
          <w:b/>
          <w:sz w:val="28"/>
          <w:szCs w:val="28"/>
        </w:rPr>
        <w:t>енденции рынка труда, сложившиеся</w:t>
      </w:r>
      <w:r w:rsidR="00936B1E" w:rsidRPr="00302B3F">
        <w:rPr>
          <w:rFonts w:ascii="Arial" w:hAnsi="Arial" w:cs="Arial"/>
          <w:b/>
          <w:sz w:val="28"/>
          <w:szCs w:val="28"/>
        </w:rPr>
        <w:t xml:space="preserve"> в январе</w:t>
      </w:r>
      <w:r w:rsidR="004F22EE">
        <w:rPr>
          <w:rFonts w:ascii="Arial" w:hAnsi="Arial" w:cs="Arial"/>
          <w:b/>
          <w:sz w:val="28"/>
          <w:szCs w:val="28"/>
        </w:rPr>
        <w:t>-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8"/>
          <w:szCs w:val="28"/>
        </w:rPr>
        <w:t>июле</w:t>
      </w:r>
      <w:r w:rsidR="00936B1E" w:rsidRPr="00302B3F">
        <w:rPr>
          <w:rFonts w:ascii="Arial" w:hAnsi="Arial" w:cs="Arial"/>
          <w:b/>
          <w:sz w:val="28"/>
          <w:szCs w:val="28"/>
        </w:rPr>
        <w:t xml:space="preserve"> </w:t>
      </w:r>
      <w:r w:rsidR="002D354C">
        <w:rPr>
          <w:rFonts w:ascii="Arial" w:hAnsi="Arial" w:cs="Arial"/>
          <w:b/>
          <w:sz w:val="28"/>
          <w:szCs w:val="28"/>
        </w:rPr>
        <w:t>20</w:t>
      </w:r>
      <w:r w:rsidR="007855F0">
        <w:rPr>
          <w:rFonts w:ascii="Arial" w:hAnsi="Arial" w:cs="Arial"/>
          <w:b/>
          <w:sz w:val="28"/>
          <w:szCs w:val="28"/>
        </w:rPr>
        <w:t>2</w:t>
      </w:r>
      <w:r w:rsidR="00D74411">
        <w:rPr>
          <w:rFonts w:ascii="Arial" w:hAnsi="Arial" w:cs="Arial"/>
          <w:b/>
          <w:sz w:val="28"/>
          <w:szCs w:val="28"/>
        </w:rPr>
        <w:t>1</w:t>
      </w:r>
      <w:r w:rsidR="00D40C68" w:rsidRPr="00302B3F">
        <w:rPr>
          <w:rFonts w:ascii="Arial" w:hAnsi="Arial" w:cs="Arial"/>
          <w:b/>
          <w:sz w:val="28"/>
          <w:szCs w:val="28"/>
        </w:rPr>
        <w:t xml:space="preserve"> года</w:t>
      </w:r>
      <w:r w:rsidR="00302B3F">
        <w:rPr>
          <w:rFonts w:ascii="Arial" w:hAnsi="Arial" w:cs="Arial"/>
          <w:b/>
          <w:sz w:val="28"/>
          <w:szCs w:val="28"/>
        </w:rPr>
        <w:t xml:space="preserve">, </w:t>
      </w:r>
      <w:r w:rsidR="00302B3F">
        <w:rPr>
          <w:rFonts w:ascii="Arial" w:hAnsi="Arial" w:cs="Arial"/>
          <w:sz w:val="28"/>
          <w:szCs w:val="28"/>
        </w:rPr>
        <w:t>выглядят следующим образом</w:t>
      </w:r>
      <w:r w:rsidR="00936B1E" w:rsidRPr="00257DDF">
        <w:rPr>
          <w:rFonts w:ascii="Arial" w:hAnsi="Arial" w:cs="Arial"/>
          <w:sz w:val="28"/>
          <w:szCs w:val="28"/>
        </w:rPr>
        <w:t xml:space="preserve"> </w:t>
      </w:r>
      <w:r w:rsidR="00302B3F">
        <w:rPr>
          <w:rFonts w:ascii="Arial" w:hAnsi="Arial" w:cs="Arial"/>
          <w:sz w:val="28"/>
          <w:szCs w:val="28"/>
        </w:rPr>
        <w:t>(</w:t>
      </w:r>
      <w:r w:rsidR="00936B1E" w:rsidRPr="00257DDF">
        <w:rPr>
          <w:rFonts w:ascii="Arial" w:hAnsi="Arial" w:cs="Arial"/>
          <w:sz w:val="28"/>
          <w:szCs w:val="28"/>
        </w:rPr>
        <w:t>по сравнению</w:t>
      </w:r>
      <w:r w:rsidR="00302B3F">
        <w:rPr>
          <w:rFonts w:ascii="Arial" w:hAnsi="Arial" w:cs="Arial"/>
          <w:sz w:val="28"/>
          <w:szCs w:val="28"/>
        </w:rPr>
        <w:t xml:space="preserve"> с январем</w:t>
      </w:r>
      <w:r w:rsidR="00777CB3">
        <w:rPr>
          <w:rFonts w:ascii="Arial" w:hAnsi="Arial" w:cs="Arial"/>
          <w:sz w:val="28"/>
          <w:szCs w:val="28"/>
        </w:rPr>
        <w:t>-</w:t>
      </w:r>
      <w:r w:rsidR="009270F5" w:rsidRPr="009270F5">
        <w:rPr>
          <w:rFonts w:ascii="Arial" w:eastAsiaTheme="minorEastAsia" w:hAnsi="Arial" w:cs="Arial"/>
          <w:color w:val="000000"/>
          <w:sz w:val="28"/>
          <w:szCs w:val="28"/>
        </w:rPr>
        <w:t>июлем</w:t>
      </w:r>
      <w:r w:rsidR="00936B1E" w:rsidRPr="00257DDF">
        <w:rPr>
          <w:rFonts w:ascii="Arial" w:hAnsi="Arial" w:cs="Arial"/>
          <w:sz w:val="28"/>
          <w:szCs w:val="28"/>
        </w:rPr>
        <w:t xml:space="preserve"> </w:t>
      </w:r>
      <w:r w:rsidR="0015649D">
        <w:rPr>
          <w:rFonts w:ascii="Arial" w:hAnsi="Arial" w:cs="Arial"/>
          <w:sz w:val="28"/>
          <w:szCs w:val="28"/>
        </w:rPr>
        <w:t>20</w:t>
      </w:r>
      <w:r w:rsidR="00D74411">
        <w:rPr>
          <w:rFonts w:ascii="Arial" w:hAnsi="Arial" w:cs="Arial"/>
          <w:sz w:val="28"/>
          <w:szCs w:val="28"/>
        </w:rPr>
        <w:t>20</w:t>
      </w:r>
      <w:r w:rsidR="0015649D">
        <w:rPr>
          <w:rFonts w:ascii="Arial" w:hAnsi="Arial" w:cs="Arial"/>
          <w:sz w:val="28"/>
          <w:szCs w:val="28"/>
        </w:rPr>
        <w:t xml:space="preserve"> года</w:t>
      </w:r>
      <w:r w:rsidR="00302B3F">
        <w:rPr>
          <w:rFonts w:ascii="Arial" w:hAnsi="Arial" w:cs="Arial"/>
          <w:sz w:val="28"/>
          <w:szCs w:val="28"/>
        </w:rPr>
        <w:t>)</w:t>
      </w:r>
      <w:r w:rsidR="00936B1E" w:rsidRPr="00257DDF">
        <w:rPr>
          <w:rFonts w:ascii="Arial" w:hAnsi="Arial" w:cs="Arial"/>
          <w:sz w:val="28"/>
          <w:szCs w:val="28"/>
        </w:rPr>
        <w:t>:</w:t>
      </w:r>
    </w:p>
    <w:p w:rsidR="00E46F22" w:rsidRPr="00257DDF" w:rsidRDefault="00E46F22" w:rsidP="00E46F22">
      <w:pPr>
        <w:widowControl w:val="0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57DDF">
        <w:rPr>
          <w:rFonts w:ascii="Arial" w:hAnsi="Arial" w:cs="Arial"/>
          <w:sz w:val="28"/>
          <w:szCs w:val="28"/>
        </w:rPr>
        <w:fldChar w:fldCharType="begin"/>
      </w:r>
      <w:r w:rsidRPr="00257DDF">
        <w:rPr>
          <w:rFonts w:ascii="Arial" w:hAnsi="Arial" w:cs="Arial"/>
          <w:sz w:val="28"/>
          <w:szCs w:val="28"/>
        </w:rPr>
        <w:instrText xml:space="preserve"> IF </w:instrText>
      </w:r>
      <w:r w:rsidRPr="00257DDF">
        <w:rPr>
          <w:rFonts w:ascii="Arial" w:hAnsi="Arial" w:cs="Arial"/>
          <w:sz w:val="28"/>
          <w:szCs w:val="28"/>
        </w:rPr>
        <w:fldChar w:fldCharType="begin"/>
      </w:r>
      <w:r w:rsidRPr="00257DDF">
        <w:rPr>
          <w:rFonts w:ascii="Arial" w:hAnsi="Arial" w:cs="Arial"/>
          <w:sz w:val="28"/>
          <w:szCs w:val="28"/>
        </w:rPr>
        <w:instrText xml:space="preserve"> MERGEFIELD труд1 </w:instrText>
      </w:r>
      <w:r w:rsidRPr="00257DDF">
        <w:rPr>
          <w:rFonts w:ascii="Arial" w:hAnsi="Arial" w:cs="Arial"/>
          <w:sz w:val="28"/>
          <w:szCs w:val="28"/>
        </w:rPr>
        <w:fldChar w:fldCharType="separate"/>
      </w:r>
      <w:r w:rsidR="0035166D" w:rsidRPr="009A7AE0">
        <w:rPr>
          <w:rFonts w:ascii="Arial" w:hAnsi="Arial" w:cs="Arial"/>
          <w:noProof/>
          <w:sz w:val="28"/>
          <w:szCs w:val="28"/>
        </w:rPr>
        <w:instrText>4988</w:instrText>
      </w:r>
      <w:r w:rsidRPr="00257DDF">
        <w:rPr>
          <w:rFonts w:ascii="Arial" w:hAnsi="Arial" w:cs="Arial"/>
          <w:sz w:val="28"/>
          <w:szCs w:val="28"/>
        </w:rPr>
        <w:fldChar w:fldCharType="end"/>
      </w:r>
      <w:r w:rsidRPr="00257DDF">
        <w:rPr>
          <w:rFonts w:ascii="Arial" w:hAnsi="Arial" w:cs="Arial"/>
          <w:sz w:val="28"/>
          <w:szCs w:val="28"/>
        </w:rPr>
        <w:instrText xml:space="preserve"> &lt; </w:instrText>
      </w:r>
      <w:r w:rsidRPr="00257DDF">
        <w:rPr>
          <w:rFonts w:ascii="Arial" w:hAnsi="Arial" w:cs="Arial"/>
          <w:sz w:val="28"/>
          <w:szCs w:val="28"/>
        </w:rPr>
        <w:fldChar w:fldCharType="begin"/>
      </w:r>
      <w:r w:rsidRPr="00257DDF">
        <w:rPr>
          <w:rFonts w:ascii="Arial" w:hAnsi="Arial" w:cs="Arial"/>
          <w:sz w:val="28"/>
          <w:szCs w:val="28"/>
        </w:rPr>
        <w:instrText xml:space="preserve"> MERGEFIELD "труд0" </w:instrText>
      </w:r>
      <w:r w:rsidRPr="00257DDF">
        <w:rPr>
          <w:rFonts w:ascii="Arial" w:hAnsi="Arial" w:cs="Arial"/>
          <w:sz w:val="28"/>
          <w:szCs w:val="28"/>
        </w:rPr>
        <w:fldChar w:fldCharType="separate"/>
      </w:r>
      <w:r w:rsidR="0035166D" w:rsidRPr="009A7AE0">
        <w:rPr>
          <w:rFonts w:ascii="Arial" w:hAnsi="Arial" w:cs="Arial"/>
          <w:noProof/>
          <w:sz w:val="28"/>
          <w:szCs w:val="28"/>
        </w:rPr>
        <w:instrText>6235</w:instrText>
      </w:r>
      <w:r w:rsidRPr="00257DDF">
        <w:rPr>
          <w:rFonts w:ascii="Arial" w:hAnsi="Arial" w:cs="Arial"/>
          <w:sz w:val="28"/>
          <w:szCs w:val="28"/>
        </w:rPr>
        <w:fldChar w:fldCharType="end"/>
      </w:r>
      <w:r w:rsidRPr="00257DDF">
        <w:rPr>
          <w:rFonts w:ascii="Arial" w:hAnsi="Arial" w:cs="Arial"/>
          <w:sz w:val="28"/>
          <w:szCs w:val="28"/>
        </w:rPr>
        <w:instrText xml:space="preserve"> "уменьш</w:instrText>
      </w:r>
      <w:r>
        <w:rPr>
          <w:rFonts w:ascii="Arial" w:hAnsi="Arial" w:cs="Arial"/>
          <w:sz w:val="28"/>
          <w:szCs w:val="28"/>
        </w:rPr>
        <w:instrText>ение</w:instrText>
      </w:r>
      <w:r w:rsidRPr="00257DDF">
        <w:rPr>
          <w:rFonts w:ascii="Arial" w:hAnsi="Arial" w:cs="Arial"/>
          <w:sz w:val="28"/>
          <w:szCs w:val="28"/>
        </w:rPr>
        <w:instrText>" "</w:instrText>
      </w:r>
      <w:r w:rsidRPr="00257DDF">
        <w:rPr>
          <w:rFonts w:ascii="Arial" w:hAnsi="Arial" w:cs="Arial"/>
          <w:sz w:val="28"/>
          <w:szCs w:val="28"/>
        </w:rPr>
        <w:fldChar w:fldCharType="begin"/>
      </w:r>
      <w:r w:rsidRPr="00257DDF">
        <w:rPr>
          <w:rFonts w:ascii="Arial" w:hAnsi="Arial" w:cs="Arial"/>
          <w:sz w:val="28"/>
          <w:szCs w:val="28"/>
        </w:rPr>
        <w:instrText xml:space="preserve"> IF </w:instrText>
      </w:r>
      <w:r w:rsidRPr="00257DDF">
        <w:rPr>
          <w:rFonts w:ascii="Arial" w:hAnsi="Arial" w:cs="Arial"/>
          <w:sz w:val="28"/>
          <w:szCs w:val="28"/>
        </w:rPr>
        <w:fldChar w:fldCharType="begin"/>
      </w:r>
      <w:r w:rsidRPr="00257DDF">
        <w:rPr>
          <w:rFonts w:ascii="Arial" w:hAnsi="Arial" w:cs="Arial"/>
          <w:sz w:val="28"/>
          <w:szCs w:val="28"/>
        </w:rPr>
        <w:instrText xml:space="preserve"> MERGEFIELD труд1 </w:instrText>
      </w:r>
      <w:r w:rsidRPr="00257DDF">
        <w:rPr>
          <w:rFonts w:ascii="Arial" w:hAnsi="Arial" w:cs="Arial"/>
          <w:sz w:val="28"/>
          <w:szCs w:val="28"/>
        </w:rPr>
        <w:fldChar w:fldCharType="separate"/>
      </w:r>
      <w:r w:rsidR="00507E55" w:rsidRPr="00FC3D5B">
        <w:rPr>
          <w:rFonts w:ascii="Arial" w:hAnsi="Arial" w:cs="Arial"/>
          <w:noProof/>
          <w:sz w:val="28"/>
          <w:szCs w:val="28"/>
        </w:rPr>
        <w:instrText>1519</w:instrText>
      </w:r>
      <w:r w:rsidRPr="00257DDF">
        <w:rPr>
          <w:rFonts w:ascii="Arial" w:hAnsi="Arial" w:cs="Arial"/>
          <w:sz w:val="28"/>
          <w:szCs w:val="28"/>
        </w:rPr>
        <w:fldChar w:fldCharType="end"/>
      </w:r>
      <w:r w:rsidRPr="00257DDF">
        <w:rPr>
          <w:rFonts w:ascii="Arial" w:hAnsi="Arial" w:cs="Arial"/>
          <w:sz w:val="28"/>
          <w:szCs w:val="28"/>
        </w:rPr>
        <w:instrText xml:space="preserve"> = </w:instrText>
      </w:r>
      <w:r w:rsidRPr="00257DDF">
        <w:rPr>
          <w:rFonts w:ascii="Arial" w:hAnsi="Arial" w:cs="Arial"/>
          <w:sz w:val="28"/>
          <w:szCs w:val="28"/>
        </w:rPr>
        <w:fldChar w:fldCharType="begin"/>
      </w:r>
      <w:r w:rsidRPr="00257DDF">
        <w:rPr>
          <w:rFonts w:ascii="Arial" w:hAnsi="Arial" w:cs="Arial"/>
          <w:sz w:val="28"/>
          <w:szCs w:val="28"/>
        </w:rPr>
        <w:instrText xml:space="preserve"> MERGEFIELD "труд0" </w:instrText>
      </w:r>
      <w:r w:rsidRPr="00257DDF">
        <w:rPr>
          <w:rFonts w:ascii="Arial" w:hAnsi="Arial" w:cs="Arial"/>
          <w:sz w:val="28"/>
          <w:szCs w:val="28"/>
        </w:rPr>
        <w:fldChar w:fldCharType="separate"/>
      </w:r>
      <w:r w:rsidR="00507E55" w:rsidRPr="00FC3D5B">
        <w:rPr>
          <w:rFonts w:ascii="Arial" w:hAnsi="Arial" w:cs="Arial"/>
          <w:noProof/>
          <w:sz w:val="28"/>
          <w:szCs w:val="28"/>
        </w:rPr>
        <w:instrText>1487</w:instrText>
      </w:r>
      <w:r w:rsidRPr="00257DDF">
        <w:rPr>
          <w:rFonts w:ascii="Arial" w:hAnsi="Arial" w:cs="Arial"/>
          <w:sz w:val="28"/>
          <w:szCs w:val="28"/>
        </w:rPr>
        <w:fldChar w:fldCharType="end"/>
      </w:r>
      <w:r w:rsidRPr="00257DDF">
        <w:rPr>
          <w:rFonts w:ascii="Arial" w:hAnsi="Arial" w:cs="Arial"/>
          <w:sz w:val="28"/>
          <w:szCs w:val="28"/>
        </w:rPr>
        <w:instrText xml:space="preserve"> "сохранилось на уровне прошлого года</w:instrText>
      </w:r>
      <w:r>
        <w:rPr>
          <w:rFonts w:ascii="Arial" w:hAnsi="Arial" w:cs="Arial"/>
          <w:sz w:val="28"/>
          <w:szCs w:val="28"/>
        </w:rPr>
        <w:instrText>" "увеличение</w:instrText>
      </w:r>
      <w:r w:rsidRPr="00257DDF">
        <w:rPr>
          <w:rFonts w:ascii="Arial" w:hAnsi="Arial" w:cs="Arial"/>
          <w:sz w:val="28"/>
          <w:szCs w:val="28"/>
        </w:rPr>
        <w:instrText xml:space="preserve">" </w:instrText>
      </w:r>
      <w:r w:rsidRPr="00257DDF">
        <w:rPr>
          <w:rFonts w:ascii="Arial" w:hAnsi="Arial" w:cs="Arial"/>
          <w:sz w:val="28"/>
          <w:szCs w:val="28"/>
        </w:rPr>
        <w:fldChar w:fldCharType="separate"/>
      </w:r>
      <w:r w:rsidR="00507E55">
        <w:rPr>
          <w:rFonts w:ascii="Arial" w:hAnsi="Arial" w:cs="Arial"/>
          <w:noProof/>
          <w:sz w:val="28"/>
          <w:szCs w:val="28"/>
        </w:rPr>
        <w:instrText>увеличение</w:instrText>
      </w:r>
      <w:r w:rsidRPr="00257DDF">
        <w:rPr>
          <w:rFonts w:ascii="Arial" w:hAnsi="Arial" w:cs="Arial"/>
          <w:sz w:val="28"/>
          <w:szCs w:val="28"/>
        </w:rPr>
        <w:fldChar w:fldCharType="end"/>
      </w:r>
      <w:r w:rsidRPr="00257DDF">
        <w:rPr>
          <w:rFonts w:ascii="Arial" w:hAnsi="Arial" w:cs="Arial"/>
          <w:sz w:val="28"/>
          <w:szCs w:val="28"/>
        </w:rPr>
        <w:instrText xml:space="preserve">" </w:instrText>
      </w:r>
      <w:r w:rsidRPr="00257DDF">
        <w:rPr>
          <w:rFonts w:ascii="Arial" w:hAnsi="Arial" w:cs="Arial"/>
          <w:sz w:val="28"/>
          <w:szCs w:val="28"/>
        </w:rPr>
        <w:fldChar w:fldCharType="separate"/>
      </w:r>
      <w:r w:rsidR="009270F5" w:rsidRPr="00257DDF">
        <w:rPr>
          <w:rFonts w:ascii="Arial" w:hAnsi="Arial" w:cs="Arial"/>
          <w:noProof/>
          <w:sz w:val="28"/>
          <w:szCs w:val="28"/>
        </w:rPr>
        <w:t>уменьш</w:t>
      </w:r>
      <w:r w:rsidR="009270F5">
        <w:rPr>
          <w:rFonts w:ascii="Arial" w:hAnsi="Arial" w:cs="Arial"/>
          <w:noProof/>
          <w:sz w:val="28"/>
          <w:szCs w:val="28"/>
        </w:rPr>
        <w:t>ение</w:t>
      </w:r>
      <w:r w:rsidRPr="00257DDF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 w:rsidR="00302B3F">
        <w:rPr>
          <w:rFonts w:ascii="Arial" w:hAnsi="Arial" w:cs="Arial"/>
          <w:sz w:val="28"/>
          <w:szCs w:val="28"/>
        </w:rPr>
        <w:t>численности</w:t>
      </w:r>
      <w:r w:rsidRPr="00257DDF">
        <w:rPr>
          <w:rFonts w:ascii="Arial" w:hAnsi="Arial" w:cs="Arial"/>
          <w:sz w:val="28"/>
          <w:szCs w:val="28"/>
        </w:rPr>
        <w:t xml:space="preserve"> обратившихся </w:t>
      </w:r>
      <w:r w:rsidR="00302B3F">
        <w:rPr>
          <w:rFonts w:ascii="Arial" w:hAnsi="Arial" w:cs="Arial"/>
          <w:sz w:val="28"/>
          <w:szCs w:val="28"/>
        </w:rPr>
        <w:t>граждан</w:t>
      </w:r>
      <w:r w:rsidRPr="00257DDF">
        <w:rPr>
          <w:rFonts w:ascii="Arial" w:hAnsi="Arial" w:cs="Arial"/>
          <w:sz w:val="28"/>
          <w:szCs w:val="28"/>
        </w:rPr>
        <w:t>;</w:t>
      </w:r>
    </w:p>
    <w:p w:rsidR="00E46F22" w:rsidRDefault="00E46F22" w:rsidP="00E46F22">
      <w:pPr>
        <w:widowControl w:val="0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57DDF">
        <w:rPr>
          <w:rFonts w:ascii="Arial" w:hAnsi="Arial" w:cs="Arial"/>
          <w:sz w:val="28"/>
          <w:szCs w:val="28"/>
        </w:rPr>
        <w:fldChar w:fldCharType="begin"/>
      </w:r>
      <w:r w:rsidRPr="00257DDF">
        <w:rPr>
          <w:rFonts w:ascii="Arial" w:hAnsi="Arial" w:cs="Arial"/>
          <w:sz w:val="28"/>
          <w:szCs w:val="28"/>
        </w:rPr>
        <w:instrText xml:space="preserve"> IF </w:instrText>
      </w:r>
      <w:r w:rsidRPr="00257DDF">
        <w:rPr>
          <w:rFonts w:ascii="Arial" w:hAnsi="Arial" w:cs="Arial"/>
          <w:sz w:val="28"/>
          <w:szCs w:val="28"/>
        </w:rPr>
        <w:fldChar w:fldCharType="begin"/>
      </w:r>
      <w:r w:rsidRPr="00257DDF">
        <w:rPr>
          <w:rFonts w:ascii="Arial" w:hAnsi="Arial" w:cs="Arial"/>
          <w:sz w:val="28"/>
          <w:szCs w:val="28"/>
        </w:rPr>
        <w:instrText xml:space="preserve"> MERGEFIELD прзн1 </w:instrText>
      </w:r>
      <w:r w:rsidRPr="00257DDF">
        <w:rPr>
          <w:rFonts w:ascii="Arial" w:hAnsi="Arial" w:cs="Arial"/>
          <w:sz w:val="28"/>
          <w:szCs w:val="28"/>
        </w:rPr>
        <w:fldChar w:fldCharType="separate"/>
      </w:r>
      <w:r w:rsidR="0035166D" w:rsidRPr="009A7AE0">
        <w:rPr>
          <w:rFonts w:ascii="Arial" w:hAnsi="Arial" w:cs="Arial"/>
          <w:noProof/>
          <w:sz w:val="28"/>
          <w:szCs w:val="28"/>
        </w:rPr>
        <w:instrText>3449</w:instrText>
      </w:r>
      <w:r w:rsidRPr="00257DDF">
        <w:rPr>
          <w:rFonts w:ascii="Arial" w:hAnsi="Arial" w:cs="Arial"/>
          <w:sz w:val="28"/>
          <w:szCs w:val="28"/>
        </w:rPr>
        <w:fldChar w:fldCharType="end"/>
      </w:r>
      <w:r w:rsidRPr="00257DDF">
        <w:rPr>
          <w:rFonts w:ascii="Arial" w:hAnsi="Arial" w:cs="Arial"/>
          <w:sz w:val="28"/>
          <w:szCs w:val="28"/>
        </w:rPr>
        <w:instrText xml:space="preserve"> &lt; </w:instrText>
      </w:r>
      <w:r w:rsidRPr="00257DDF">
        <w:rPr>
          <w:rFonts w:ascii="Arial" w:hAnsi="Arial" w:cs="Arial"/>
          <w:sz w:val="28"/>
          <w:szCs w:val="28"/>
        </w:rPr>
        <w:fldChar w:fldCharType="begin"/>
      </w:r>
      <w:r w:rsidRPr="00257DDF">
        <w:rPr>
          <w:rFonts w:ascii="Arial" w:hAnsi="Arial" w:cs="Arial"/>
          <w:sz w:val="28"/>
          <w:szCs w:val="28"/>
        </w:rPr>
        <w:instrText xml:space="preserve"> MERGEFIELD "прзн0" </w:instrText>
      </w:r>
      <w:r w:rsidRPr="00257DDF">
        <w:rPr>
          <w:rFonts w:ascii="Arial" w:hAnsi="Arial" w:cs="Arial"/>
          <w:sz w:val="28"/>
          <w:szCs w:val="28"/>
        </w:rPr>
        <w:fldChar w:fldCharType="separate"/>
      </w:r>
      <w:r w:rsidR="0035166D" w:rsidRPr="009A7AE0">
        <w:rPr>
          <w:rFonts w:ascii="Arial" w:hAnsi="Arial" w:cs="Arial"/>
          <w:noProof/>
          <w:sz w:val="28"/>
          <w:szCs w:val="28"/>
        </w:rPr>
        <w:instrText>4391</w:instrText>
      </w:r>
      <w:r w:rsidRPr="00257DDF">
        <w:rPr>
          <w:rFonts w:ascii="Arial" w:hAnsi="Arial" w:cs="Arial"/>
          <w:sz w:val="28"/>
          <w:szCs w:val="28"/>
        </w:rPr>
        <w:fldChar w:fldCharType="end"/>
      </w:r>
      <w:r w:rsidRPr="00257DDF">
        <w:rPr>
          <w:rFonts w:ascii="Arial" w:hAnsi="Arial" w:cs="Arial"/>
          <w:sz w:val="28"/>
          <w:szCs w:val="28"/>
        </w:rPr>
        <w:instrText xml:space="preserve"> "уменьш</w:instrText>
      </w:r>
      <w:r>
        <w:rPr>
          <w:rFonts w:ascii="Arial" w:hAnsi="Arial" w:cs="Arial"/>
          <w:sz w:val="28"/>
          <w:szCs w:val="28"/>
        </w:rPr>
        <w:instrText>ение</w:instrText>
      </w:r>
      <w:r w:rsidRPr="00257DDF">
        <w:rPr>
          <w:rFonts w:ascii="Arial" w:hAnsi="Arial" w:cs="Arial"/>
          <w:sz w:val="28"/>
          <w:szCs w:val="28"/>
        </w:rPr>
        <w:instrText>" "</w:instrText>
      </w:r>
      <w:r w:rsidRPr="00257DDF">
        <w:rPr>
          <w:rFonts w:ascii="Arial" w:hAnsi="Arial" w:cs="Arial"/>
          <w:sz w:val="28"/>
          <w:szCs w:val="28"/>
        </w:rPr>
        <w:fldChar w:fldCharType="begin"/>
      </w:r>
      <w:r w:rsidRPr="00257DDF">
        <w:rPr>
          <w:rFonts w:ascii="Arial" w:hAnsi="Arial" w:cs="Arial"/>
          <w:sz w:val="28"/>
          <w:szCs w:val="28"/>
        </w:rPr>
        <w:instrText xml:space="preserve"> IF </w:instrText>
      </w:r>
      <w:r w:rsidRPr="00257DDF">
        <w:rPr>
          <w:rFonts w:ascii="Arial" w:hAnsi="Arial" w:cs="Arial"/>
          <w:sz w:val="28"/>
          <w:szCs w:val="28"/>
        </w:rPr>
        <w:fldChar w:fldCharType="begin"/>
      </w:r>
      <w:r w:rsidRPr="00257DDF">
        <w:rPr>
          <w:rFonts w:ascii="Arial" w:hAnsi="Arial" w:cs="Arial"/>
          <w:sz w:val="28"/>
          <w:szCs w:val="28"/>
        </w:rPr>
        <w:instrText xml:space="preserve"> MERGEFIELD прзн1 </w:instrText>
      </w:r>
      <w:r w:rsidRPr="00257DDF">
        <w:rPr>
          <w:rFonts w:ascii="Arial" w:hAnsi="Arial" w:cs="Arial"/>
          <w:sz w:val="28"/>
          <w:szCs w:val="28"/>
        </w:rPr>
        <w:fldChar w:fldCharType="separate"/>
      </w:r>
      <w:r w:rsidR="00507E55" w:rsidRPr="00FC3D5B">
        <w:rPr>
          <w:rFonts w:ascii="Arial" w:hAnsi="Arial" w:cs="Arial"/>
          <w:noProof/>
          <w:sz w:val="28"/>
          <w:szCs w:val="28"/>
        </w:rPr>
        <w:instrText>680</w:instrText>
      </w:r>
      <w:r w:rsidRPr="00257DDF">
        <w:rPr>
          <w:rFonts w:ascii="Arial" w:hAnsi="Arial" w:cs="Arial"/>
          <w:sz w:val="28"/>
          <w:szCs w:val="28"/>
        </w:rPr>
        <w:fldChar w:fldCharType="end"/>
      </w:r>
      <w:r w:rsidRPr="00257DDF">
        <w:rPr>
          <w:rFonts w:ascii="Arial" w:hAnsi="Arial" w:cs="Arial"/>
          <w:sz w:val="28"/>
          <w:szCs w:val="28"/>
        </w:rPr>
        <w:instrText xml:space="preserve"> = </w:instrText>
      </w:r>
      <w:r w:rsidRPr="00257DDF">
        <w:rPr>
          <w:rFonts w:ascii="Arial" w:hAnsi="Arial" w:cs="Arial"/>
          <w:sz w:val="28"/>
          <w:szCs w:val="28"/>
        </w:rPr>
        <w:fldChar w:fldCharType="begin"/>
      </w:r>
      <w:r w:rsidRPr="00257DDF">
        <w:rPr>
          <w:rFonts w:ascii="Arial" w:hAnsi="Arial" w:cs="Arial"/>
          <w:sz w:val="28"/>
          <w:szCs w:val="28"/>
        </w:rPr>
        <w:instrText xml:space="preserve"> MERGEFIELD "прзн0" </w:instrText>
      </w:r>
      <w:r w:rsidRPr="00257DDF">
        <w:rPr>
          <w:rFonts w:ascii="Arial" w:hAnsi="Arial" w:cs="Arial"/>
          <w:sz w:val="28"/>
          <w:szCs w:val="28"/>
        </w:rPr>
        <w:fldChar w:fldCharType="separate"/>
      </w:r>
      <w:r w:rsidR="00507E55" w:rsidRPr="00FC3D5B">
        <w:rPr>
          <w:rFonts w:ascii="Arial" w:hAnsi="Arial" w:cs="Arial"/>
          <w:noProof/>
          <w:sz w:val="28"/>
          <w:szCs w:val="28"/>
        </w:rPr>
        <w:instrText>668</w:instrText>
      </w:r>
      <w:r w:rsidRPr="00257DDF">
        <w:rPr>
          <w:rFonts w:ascii="Arial" w:hAnsi="Arial" w:cs="Arial"/>
          <w:sz w:val="28"/>
          <w:szCs w:val="28"/>
        </w:rPr>
        <w:fldChar w:fldCharType="end"/>
      </w:r>
      <w:r w:rsidRPr="00257DDF">
        <w:rPr>
          <w:rFonts w:ascii="Arial" w:hAnsi="Arial" w:cs="Arial"/>
          <w:sz w:val="28"/>
          <w:szCs w:val="28"/>
        </w:rPr>
        <w:instrText xml:space="preserve"> "сохранилось на уровне прошлого года" "увелич</w:instrText>
      </w:r>
      <w:r>
        <w:rPr>
          <w:rFonts w:ascii="Arial" w:hAnsi="Arial" w:cs="Arial"/>
          <w:sz w:val="28"/>
          <w:szCs w:val="28"/>
        </w:rPr>
        <w:instrText>ение</w:instrText>
      </w:r>
      <w:r w:rsidRPr="00257DDF">
        <w:rPr>
          <w:rFonts w:ascii="Arial" w:hAnsi="Arial" w:cs="Arial"/>
          <w:sz w:val="28"/>
          <w:szCs w:val="28"/>
        </w:rPr>
        <w:instrText xml:space="preserve">" </w:instrText>
      </w:r>
      <w:r w:rsidRPr="00257DDF">
        <w:rPr>
          <w:rFonts w:ascii="Arial" w:hAnsi="Arial" w:cs="Arial"/>
          <w:sz w:val="28"/>
          <w:szCs w:val="28"/>
        </w:rPr>
        <w:fldChar w:fldCharType="separate"/>
      </w:r>
      <w:r w:rsidR="00507E55" w:rsidRPr="00257DDF">
        <w:rPr>
          <w:rFonts w:ascii="Arial" w:hAnsi="Arial" w:cs="Arial"/>
          <w:noProof/>
          <w:sz w:val="28"/>
          <w:szCs w:val="28"/>
        </w:rPr>
        <w:instrText>увелич</w:instrText>
      </w:r>
      <w:r w:rsidR="00507E55">
        <w:rPr>
          <w:rFonts w:ascii="Arial" w:hAnsi="Arial" w:cs="Arial"/>
          <w:noProof/>
          <w:sz w:val="28"/>
          <w:szCs w:val="28"/>
        </w:rPr>
        <w:instrText>ение</w:instrText>
      </w:r>
      <w:r w:rsidRPr="00257DDF">
        <w:rPr>
          <w:rFonts w:ascii="Arial" w:hAnsi="Arial" w:cs="Arial"/>
          <w:sz w:val="28"/>
          <w:szCs w:val="28"/>
        </w:rPr>
        <w:fldChar w:fldCharType="end"/>
      </w:r>
      <w:r w:rsidRPr="00257DDF">
        <w:rPr>
          <w:rFonts w:ascii="Arial" w:hAnsi="Arial" w:cs="Arial"/>
          <w:sz w:val="28"/>
          <w:szCs w:val="28"/>
        </w:rPr>
        <w:instrText xml:space="preserve">" </w:instrText>
      </w:r>
      <w:r w:rsidRPr="00257DDF">
        <w:rPr>
          <w:rFonts w:ascii="Arial" w:hAnsi="Arial" w:cs="Arial"/>
          <w:sz w:val="28"/>
          <w:szCs w:val="28"/>
        </w:rPr>
        <w:fldChar w:fldCharType="separate"/>
      </w:r>
      <w:r w:rsidR="009270F5" w:rsidRPr="00257DDF">
        <w:rPr>
          <w:rFonts w:ascii="Arial" w:hAnsi="Arial" w:cs="Arial"/>
          <w:noProof/>
          <w:sz w:val="28"/>
          <w:szCs w:val="28"/>
        </w:rPr>
        <w:t>уменьш</w:t>
      </w:r>
      <w:r w:rsidR="009270F5">
        <w:rPr>
          <w:rFonts w:ascii="Arial" w:hAnsi="Arial" w:cs="Arial"/>
          <w:noProof/>
          <w:sz w:val="28"/>
          <w:szCs w:val="28"/>
        </w:rPr>
        <w:t>ение</w:t>
      </w:r>
      <w:r w:rsidRPr="00257DDF">
        <w:rPr>
          <w:rFonts w:ascii="Arial" w:hAnsi="Arial" w:cs="Arial"/>
          <w:sz w:val="28"/>
          <w:szCs w:val="28"/>
        </w:rPr>
        <w:fldChar w:fldCharType="end"/>
      </w:r>
      <w:r w:rsidRPr="00257DDF">
        <w:rPr>
          <w:rFonts w:ascii="Arial" w:hAnsi="Arial" w:cs="Arial"/>
          <w:sz w:val="28"/>
          <w:szCs w:val="28"/>
        </w:rPr>
        <w:t xml:space="preserve"> числ</w:t>
      </w:r>
      <w:r>
        <w:rPr>
          <w:rFonts w:ascii="Arial" w:hAnsi="Arial" w:cs="Arial"/>
          <w:sz w:val="28"/>
          <w:szCs w:val="28"/>
        </w:rPr>
        <w:t>а признанных безработных</w:t>
      </w:r>
      <w:r w:rsidRPr="00257DDF">
        <w:rPr>
          <w:rFonts w:ascii="Arial" w:hAnsi="Arial" w:cs="Arial"/>
          <w:sz w:val="28"/>
          <w:szCs w:val="28"/>
        </w:rPr>
        <w:t>;</w:t>
      </w:r>
    </w:p>
    <w:p w:rsidR="00302B3F" w:rsidRDefault="00302B3F" w:rsidP="00302B3F">
      <w:pPr>
        <w:widowControl w:val="0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57DDF">
        <w:rPr>
          <w:rFonts w:ascii="Arial" w:hAnsi="Arial" w:cs="Arial"/>
          <w:sz w:val="28"/>
          <w:szCs w:val="28"/>
        </w:rPr>
        <w:fldChar w:fldCharType="begin"/>
      </w:r>
      <w:r w:rsidRPr="00257DDF">
        <w:rPr>
          <w:rFonts w:ascii="Arial" w:hAnsi="Arial" w:cs="Arial"/>
          <w:sz w:val="28"/>
          <w:szCs w:val="28"/>
        </w:rPr>
        <w:instrText xml:space="preserve"> IF </w:instrText>
      </w:r>
      <w:r w:rsidRPr="00257DDF">
        <w:rPr>
          <w:rFonts w:ascii="Arial" w:hAnsi="Arial" w:cs="Arial"/>
          <w:sz w:val="28"/>
          <w:szCs w:val="28"/>
        </w:rPr>
        <w:fldChar w:fldCharType="begin"/>
      </w:r>
      <w:r w:rsidRPr="00257DDF">
        <w:rPr>
          <w:rFonts w:ascii="Arial" w:hAnsi="Arial" w:cs="Arial"/>
          <w:sz w:val="28"/>
          <w:szCs w:val="28"/>
        </w:rPr>
        <w:instrText xml:space="preserve"> MERGEFIELD выс1 </w:instrText>
      </w:r>
      <w:r w:rsidRPr="00257DDF">
        <w:rPr>
          <w:rFonts w:ascii="Arial" w:hAnsi="Arial" w:cs="Arial"/>
          <w:sz w:val="28"/>
          <w:szCs w:val="28"/>
        </w:rPr>
        <w:fldChar w:fldCharType="separate"/>
      </w:r>
      <w:r w:rsidR="0035166D" w:rsidRPr="009A7AE0">
        <w:rPr>
          <w:rFonts w:ascii="Arial" w:hAnsi="Arial" w:cs="Arial"/>
          <w:noProof/>
          <w:sz w:val="28"/>
          <w:szCs w:val="28"/>
        </w:rPr>
        <w:instrText>1596</w:instrText>
      </w:r>
      <w:r w:rsidRPr="00257DDF">
        <w:rPr>
          <w:rFonts w:ascii="Arial" w:hAnsi="Arial" w:cs="Arial"/>
          <w:sz w:val="28"/>
          <w:szCs w:val="28"/>
        </w:rPr>
        <w:fldChar w:fldCharType="end"/>
      </w:r>
      <w:r w:rsidRPr="00257DDF">
        <w:rPr>
          <w:rFonts w:ascii="Arial" w:hAnsi="Arial" w:cs="Arial"/>
          <w:sz w:val="28"/>
          <w:szCs w:val="28"/>
        </w:rPr>
        <w:instrText xml:space="preserve"> &lt; </w:instrText>
      </w:r>
      <w:r w:rsidRPr="00257DDF">
        <w:rPr>
          <w:rFonts w:ascii="Arial" w:hAnsi="Arial" w:cs="Arial"/>
          <w:sz w:val="28"/>
          <w:szCs w:val="28"/>
        </w:rPr>
        <w:fldChar w:fldCharType="begin"/>
      </w:r>
      <w:r w:rsidRPr="00257DDF">
        <w:rPr>
          <w:rFonts w:ascii="Arial" w:hAnsi="Arial" w:cs="Arial"/>
          <w:sz w:val="28"/>
          <w:szCs w:val="28"/>
        </w:rPr>
        <w:instrText xml:space="preserve"> MERGEFIELD "выс0" </w:instrText>
      </w:r>
      <w:r w:rsidRPr="00257DDF">
        <w:rPr>
          <w:rFonts w:ascii="Arial" w:hAnsi="Arial" w:cs="Arial"/>
          <w:sz w:val="28"/>
          <w:szCs w:val="28"/>
        </w:rPr>
        <w:fldChar w:fldCharType="separate"/>
      </w:r>
      <w:r w:rsidR="0035166D" w:rsidRPr="009A7AE0">
        <w:rPr>
          <w:rFonts w:ascii="Arial" w:hAnsi="Arial" w:cs="Arial"/>
          <w:noProof/>
          <w:sz w:val="28"/>
          <w:szCs w:val="28"/>
        </w:rPr>
        <w:instrText>1866</w:instrText>
      </w:r>
      <w:r w:rsidRPr="00257DDF">
        <w:rPr>
          <w:rFonts w:ascii="Arial" w:hAnsi="Arial" w:cs="Arial"/>
          <w:sz w:val="28"/>
          <w:szCs w:val="28"/>
        </w:rPr>
        <w:fldChar w:fldCharType="end"/>
      </w:r>
      <w:r w:rsidRPr="00257DDF">
        <w:rPr>
          <w:rFonts w:ascii="Arial" w:hAnsi="Arial" w:cs="Arial"/>
          <w:sz w:val="28"/>
          <w:szCs w:val="28"/>
        </w:rPr>
        <w:instrText xml:space="preserve"> "</w:instrText>
      </w:r>
      <w:r>
        <w:rPr>
          <w:rFonts w:ascii="Arial" w:hAnsi="Arial" w:cs="Arial"/>
          <w:sz w:val="28"/>
          <w:szCs w:val="28"/>
        </w:rPr>
        <w:instrText>снижение</w:instrText>
      </w:r>
      <w:r w:rsidRPr="00257DDF">
        <w:rPr>
          <w:rFonts w:ascii="Arial" w:hAnsi="Arial" w:cs="Arial"/>
          <w:sz w:val="28"/>
          <w:szCs w:val="28"/>
        </w:rPr>
        <w:instrText>" "</w:instrText>
      </w:r>
      <w:r w:rsidRPr="00257DDF">
        <w:rPr>
          <w:rFonts w:ascii="Arial" w:hAnsi="Arial" w:cs="Arial"/>
          <w:sz w:val="28"/>
          <w:szCs w:val="28"/>
        </w:rPr>
        <w:fldChar w:fldCharType="begin"/>
      </w:r>
      <w:r w:rsidRPr="00257DDF">
        <w:rPr>
          <w:rFonts w:ascii="Arial" w:hAnsi="Arial" w:cs="Arial"/>
          <w:sz w:val="28"/>
          <w:szCs w:val="28"/>
        </w:rPr>
        <w:instrText xml:space="preserve"> IF </w:instrText>
      </w:r>
      <w:r w:rsidRPr="00257DDF">
        <w:rPr>
          <w:rFonts w:ascii="Arial" w:hAnsi="Arial" w:cs="Arial"/>
          <w:sz w:val="28"/>
          <w:szCs w:val="28"/>
        </w:rPr>
        <w:fldChar w:fldCharType="begin"/>
      </w:r>
      <w:r w:rsidRPr="00257DDF">
        <w:rPr>
          <w:rFonts w:ascii="Arial" w:hAnsi="Arial" w:cs="Arial"/>
          <w:sz w:val="28"/>
          <w:szCs w:val="28"/>
        </w:rPr>
        <w:instrText xml:space="preserve"> MERGEFIELD выс1 </w:instrText>
      </w:r>
      <w:r w:rsidRPr="00257DDF">
        <w:rPr>
          <w:rFonts w:ascii="Arial" w:hAnsi="Arial" w:cs="Arial"/>
          <w:sz w:val="28"/>
          <w:szCs w:val="28"/>
        </w:rPr>
        <w:fldChar w:fldCharType="separate"/>
      </w:r>
      <w:r w:rsidR="00C11067" w:rsidRPr="007704FA">
        <w:rPr>
          <w:rFonts w:ascii="Arial" w:hAnsi="Arial" w:cs="Arial"/>
          <w:noProof/>
          <w:sz w:val="28"/>
          <w:szCs w:val="28"/>
        </w:rPr>
        <w:instrText>775</w:instrText>
      </w:r>
      <w:r w:rsidRPr="00257DDF">
        <w:rPr>
          <w:rFonts w:ascii="Arial" w:hAnsi="Arial" w:cs="Arial"/>
          <w:sz w:val="28"/>
          <w:szCs w:val="28"/>
        </w:rPr>
        <w:fldChar w:fldCharType="end"/>
      </w:r>
      <w:r w:rsidRPr="00257DDF">
        <w:rPr>
          <w:rFonts w:ascii="Arial" w:hAnsi="Arial" w:cs="Arial"/>
          <w:sz w:val="28"/>
          <w:szCs w:val="28"/>
        </w:rPr>
        <w:instrText xml:space="preserve"> = </w:instrText>
      </w:r>
      <w:r w:rsidRPr="00257DDF">
        <w:rPr>
          <w:rFonts w:ascii="Arial" w:hAnsi="Arial" w:cs="Arial"/>
          <w:sz w:val="28"/>
          <w:szCs w:val="28"/>
        </w:rPr>
        <w:fldChar w:fldCharType="begin"/>
      </w:r>
      <w:r w:rsidRPr="00257DDF">
        <w:rPr>
          <w:rFonts w:ascii="Arial" w:hAnsi="Arial" w:cs="Arial"/>
          <w:sz w:val="28"/>
          <w:szCs w:val="28"/>
        </w:rPr>
        <w:instrText xml:space="preserve"> MERGEFIELD "выс0" </w:instrText>
      </w:r>
      <w:r w:rsidRPr="00257DDF">
        <w:rPr>
          <w:rFonts w:ascii="Arial" w:hAnsi="Arial" w:cs="Arial"/>
          <w:sz w:val="28"/>
          <w:szCs w:val="28"/>
        </w:rPr>
        <w:fldChar w:fldCharType="separate"/>
      </w:r>
      <w:r w:rsidR="00C11067" w:rsidRPr="007704FA">
        <w:rPr>
          <w:rFonts w:ascii="Arial" w:hAnsi="Arial" w:cs="Arial"/>
          <w:noProof/>
          <w:sz w:val="28"/>
          <w:szCs w:val="28"/>
        </w:rPr>
        <w:instrText>611</w:instrText>
      </w:r>
      <w:r w:rsidRPr="00257DDF">
        <w:rPr>
          <w:rFonts w:ascii="Arial" w:hAnsi="Arial" w:cs="Arial"/>
          <w:sz w:val="28"/>
          <w:szCs w:val="28"/>
        </w:rPr>
        <w:fldChar w:fldCharType="end"/>
      </w:r>
      <w:r w:rsidRPr="00257DDF">
        <w:rPr>
          <w:rFonts w:ascii="Arial" w:hAnsi="Arial" w:cs="Arial"/>
          <w:sz w:val="28"/>
          <w:szCs w:val="28"/>
        </w:rPr>
        <w:instrText xml:space="preserve"> " сохранилось на уровне прошлого года" "увелич</w:instrText>
      </w:r>
      <w:r>
        <w:rPr>
          <w:rFonts w:ascii="Arial" w:hAnsi="Arial" w:cs="Arial"/>
          <w:sz w:val="28"/>
          <w:szCs w:val="28"/>
        </w:rPr>
        <w:instrText>ение</w:instrText>
      </w:r>
      <w:r w:rsidRPr="00257DDF">
        <w:rPr>
          <w:rFonts w:ascii="Arial" w:hAnsi="Arial" w:cs="Arial"/>
          <w:sz w:val="28"/>
          <w:szCs w:val="28"/>
        </w:rPr>
        <w:instrText xml:space="preserve">" </w:instrText>
      </w:r>
      <w:r w:rsidRPr="00257DDF">
        <w:rPr>
          <w:rFonts w:ascii="Arial" w:hAnsi="Arial" w:cs="Arial"/>
          <w:sz w:val="28"/>
          <w:szCs w:val="28"/>
        </w:rPr>
        <w:fldChar w:fldCharType="separate"/>
      </w:r>
      <w:r w:rsidR="00C11067" w:rsidRPr="00257DDF">
        <w:rPr>
          <w:rFonts w:ascii="Arial" w:hAnsi="Arial" w:cs="Arial"/>
          <w:noProof/>
          <w:sz w:val="28"/>
          <w:szCs w:val="28"/>
        </w:rPr>
        <w:instrText>увелич</w:instrText>
      </w:r>
      <w:r w:rsidR="00C11067">
        <w:rPr>
          <w:rFonts w:ascii="Arial" w:hAnsi="Arial" w:cs="Arial"/>
          <w:noProof/>
          <w:sz w:val="28"/>
          <w:szCs w:val="28"/>
        </w:rPr>
        <w:instrText>ение</w:instrText>
      </w:r>
      <w:r w:rsidRPr="00257DDF">
        <w:rPr>
          <w:rFonts w:ascii="Arial" w:hAnsi="Arial" w:cs="Arial"/>
          <w:sz w:val="28"/>
          <w:szCs w:val="28"/>
        </w:rPr>
        <w:fldChar w:fldCharType="end"/>
      </w:r>
      <w:r w:rsidRPr="00257DDF">
        <w:rPr>
          <w:rFonts w:ascii="Arial" w:hAnsi="Arial" w:cs="Arial"/>
          <w:sz w:val="28"/>
          <w:szCs w:val="28"/>
        </w:rPr>
        <w:instrText xml:space="preserve">" </w:instrText>
      </w:r>
      <w:r w:rsidRPr="00257DDF">
        <w:rPr>
          <w:rFonts w:ascii="Arial" w:hAnsi="Arial" w:cs="Arial"/>
          <w:sz w:val="28"/>
          <w:szCs w:val="28"/>
        </w:rPr>
        <w:fldChar w:fldCharType="separate"/>
      </w:r>
      <w:r w:rsidR="009270F5">
        <w:rPr>
          <w:rFonts w:ascii="Arial" w:hAnsi="Arial" w:cs="Arial"/>
          <w:noProof/>
          <w:sz w:val="28"/>
          <w:szCs w:val="28"/>
        </w:rPr>
        <w:t>снижение</w:t>
      </w:r>
      <w:r w:rsidRPr="00257DDF">
        <w:rPr>
          <w:rFonts w:ascii="Arial" w:hAnsi="Arial" w:cs="Arial"/>
          <w:sz w:val="28"/>
          <w:szCs w:val="28"/>
        </w:rPr>
        <w:fldChar w:fldCharType="end"/>
      </w:r>
      <w:r w:rsidRPr="00257DDF">
        <w:rPr>
          <w:rFonts w:ascii="Arial" w:hAnsi="Arial" w:cs="Arial"/>
          <w:sz w:val="28"/>
          <w:szCs w:val="28"/>
        </w:rPr>
        <w:t xml:space="preserve"> числ</w:t>
      </w:r>
      <w:r>
        <w:rPr>
          <w:rFonts w:ascii="Arial" w:hAnsi="Arial" w:cs="Arial"/>
          <w:sz w:val="28"/>
          <w:szCs w:val="28"/>
        </w:rPr>
        <w:t>а</w:t>
      </w:r>
      <w:r w:rsidRPr="00257DDF">
        <w:rPr>
          <w:rFonts w:ascii="Arial" w:hAnsi="Arial" w:cs="Arial"/>
          <w:sz w:val="28"/>
          <w:szCs w:val="28"/>
        </w:rPr>
        <w:t xml:space="preserve"> заявленных увольнений с предприятий города;</w:t>
      </w:r>
    </w:p>
    <w:p w:rsidR="00362832" w:rsidRPr="00257DDF" w:rsidRDefault="00362832" w:rsidP="00362832">
      <w:pPr>
        <w:widowControl w:val="0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57DDF">
        <w:rPr>
          <w:rFonts w:ascii="Arial" w:hAnsi="Arial" w:cs="Arial"/>
          <w:sz w:val="28"/>
          <w:szCs w:val="28"/>
        </w:rPr>
        <w:fldChar w:fldCharType="begin"/>
      </w:r>
      <w:r w:rsidRPr="00257DDF">
        <w:rPr>
          <w:rFonts w:ascii="Arial" w:hAnsi="Arial" w:cs="Arial"/>
          <w:sz w:val="28"/>
          <w:szCs w:val="28"/>
        </w:rPr>
        <w:instrText xml:space="preserve"> IF </w:instrText>
      </w:r>
      <w:r w:rsidRPr="00257DDF">
        <w:rPr>
          <w:rFonts w:ascii="Arial" w:hAnsi="Arial" w:cs="Arial"/>
          <w:sz w:val="28"/>
          <w:szCs w:val="28"/>
        </w:rPr>
        <w:fldChar w:fldCharType="begin"/>
      </w:r>
      <w:r w:rsidRPr="00257DDF">
        <w:rPr>
          <w:rFonts w:ascii="Arial" w:hAnsi="Arial" w:cs="Arial"/>
          <w:sz w:val="28"/>
          <w:szCs w:val="28"/>
        </w:rPr>
        <w:instrText xml:space="preserve"> MERGEFIELD "</w:instrText>
      </w:r>
      <w:r>
        <w:rPr>
          <w:rFonts w:ascii="Arial" w:hAnsi="Arial" w:cs="Arial"/>
          <w:sz w:val="28"/>
          <w:szCs w:val="28"/>
        </w:rPr>
        <w:instrText>поствак1</w:instrText>
      </w:r>
      <w:r w:rsidRPr="00257DDF">
        <w:rPr>
          <w:rFonts w:ascii="Arial" w:hAnsi="Arial" w:cs="Arial"/>
          <w:sz w:val="28"/>
          <w:szCs w:val="28"/>
        </w:rPr>
        <w:instrText xml:space="preserve">" </w:instrText>
      </w:r>
      <w:r w:rsidRPr="00257DDF">
        <w:rPr>
          <w:rFonts w:ascii="Arial" w:hAnsi="Arial" w:cs="Arial"/>
          <w:sz w:val="28"/>
          <w:szCs w:val="28"/>
        </w:rPr>
        <w:fldChar w:fldCharType="separate"/>
      </w:r>
      <w:r w:rsidR="0035166D" w:rsidRPr="009A7AE0">
        <w:rPr>
          <w:rFonts w:ascii="Arial" w:hAnsi="Arial" w:cs="Arial"/>
          <w:noProof/>
          <w:sz w:val="28"/>
          <w:szCs w:val="28"/>
        </w:rPr>
        <w:instrText>10595</w:instrText>
      </w:r>
      <w:r w:rsidRPr="00257DDF">
        <w:rPr>
          <w:rFonts w:ascii="Arial" w:hAnsi="Arial" w:cs="Arial"/>
          <w:sz w:val="28"/>
          <w:szCs w:val="28"/>
        </w:rPr>
        <w:fldChar w:fldCharType="end"/>
      </w:r>
      <w:r w:rsidRPr="00257DDF">
        <w:rPr>
          <w:rFonts w:ascii="Arial" w:hAnsi="Arial" w:cs="Arial"/>
          <w:sz w:val="28"/>
          <w:szCs w:val="28"/>
        </w:rPr>
        <w:instrText xml:space="preserve"> &lt; </w:instrText>
      </w:r>
      <w:r w:rsidRPr="00257DDF">
        <w:rPr>
          <w:rFonts w:ascii="Arial" w:hAnsi="Arial" w:cs="Arial"/>
          <w:sz w:val="28"/>
          <w:szCs w:val="28"/>
        </w:rPr>
        <w:fldChar w:fldCharType="begin"/>
      </w:r>
      <w:r w:rsidRPr="00257DDF">
        <w:rPr>
          <w:rFonts w:ascii="Arial" w:hAnsi="Arial" w:cs="Arial"/>
          <w:sz w:val="28"/>
          <w:szCs w:val="28"/>
        </w:rPr>
        <w:instrText xml:space="preserve"> MERGEFIELD "</w:instrText>
      </w:r>
      <w:r>
        <w:rPr>
          <w:rFonts w:ascii="Arial" w:hAnsi="Arial" w:cs="Arial"/>
          <w:sz w:val="28"/>
          <w:szCs w:val="28"/>
        </w:rPr>
        <w:instrText>поствак0</w:instrText>
      </w:r>
      <w:r w:rsidRPr="00257DDF">
        <w:rPr>
          <w:rFonts w:ascii="Arial" w:hAnsi="Arial" w:cs="Arial"/>
          <w:sz w:val="28"/>
          <w:szCs w:val="28"/>
        </w:rPr>
        <w:instrText xml:space="preserve">" </w:instrText>
      </w:r>
      <w:r w:rsidRPr="00257DDF">
        <w:rPr>
          <w:rFonts w:ascii="Arial" w:hAnsi="Arial" w:cs="Arial"/>
          <w:sz w:val="28"/>
          <w:szCs w:val="28"/>
        </w:rPr>
        <w:fldChar w:fldCharType="separate"/>
      </w:r>
      <w:r w:rsidR="0035166D" w:rsidRPr="009A7AE0">
        <w:rPr>
          <w:rFonts w:ascii="Arial" w:hAnsi="Arial" w:cs="Arial"/>
          <w:noProof/>
          <w:sz w:val="28"/>
          <w:szCs w:val="28"/>
        </w:rPr>
        <w:instrText>8738</w:instrText>
      </w:r>
      <w:r w:rsidRPr="00257DDF">
        <w:rPr>
          <w:rFonts w:ascii="Arial" w:hAnsi="Arial" w:cs="Arial"/>
          <w:sz w:val="28"/>
          <w:szCs w:val="28"/>
        </w:rPr>
        <w:fldChar w:fldCharType="end"/>
      </w:r>
      <w:r w:rsidRPr="00257DDF">
        <w:rPr>
          <w:rFonts w:ascii="Arial" w:hAnsi="Arial" w:cs="Arial"/>
          <w:sz w:val="28"/>
          <w:szCs w:val="28"/>
        </w:rPr>
        <w:instrText xml:space="preserve"> "</w:instrText>
      </w:r>
      <w:r>
        <w:rPr>
          <w:rFonts w:ascii="Arial" w:hAnsi="Arial" w:cs="Arial"/>
          <w:sz w:val="28"/>
          <w:szCs w:val="28"/>
        </w:rPr>
        <w:instrText>снижение</w:instrText>
      </w:r>
      <w:r w:rsidRPr="00257DDF">
        <w:rPr>
          <w:rFonts w:ascii="Arial" w:hAnsi="Arial" w:cs="Arial"/>
          <w:sz w:val="28"/>
          <w:szCs w:val="28"/>
        </w:rPr>
        <w:instrText>" "</w:instrText>
      </w:r>
      <w:r w:rsidRPr="00257DDF">
        <w:rPr>
          <w:rFonts w:ascii="Arial" w:hAnsi="Arial" w:cs="Arial"/>
          <w:sz w:val="28"/>
          <w:szCs w:val="28"/>
        </w:rPr>
        <w:fldChar w:fldCharType="begin"/>
      </w:r>
      <w:r w:rsidRPr="00257DDF">
        <w:rPr>
          <w:rFonts w:ascii="Arial" w:hAnsi="Arial" w:cs="Arial"/>
          <w:sz w:val="28"/>
          <w:szCs w:val="28"/>
        </w:rPr>
        <w:instrText xml:space="preserve"> IF </w:instrText>
      </w:r>
      <w:r w:rsidRPr="00257DDF">
        <w:rPr>
          <w:rFonts w:ascii="Arial" w:hAnsi="Arial" w:cs="Arial"/>
          <w:sz w:val="28"/>
          <w:szCs w:val="28"/>
        </w:rPr>
        <w:fldChar w:fldCharType="begin"/>
      </w:r>
      <w:r w:rsidRPr="00257DDF">
        <w:rPr>
          <w:rFonts w:ascii="Arial" w:hAnsi="Arial" w:cs="Arial"/>
          <w:sz w:val="28"/>
          <w:szCs w:val="28"/>
        </w:rPr>
        <w:instrText xml:space="preserve"> MERGEFIELD "</w:instrText>
      </w:r>
      <w:r>
        <w:rPr>
          <w:rFonts w:ascii="Arial" w:hAnsi="Arial" w:cs="Arial"/>
          <w:sz w:val="28"/>
          <w:szCs w:val="28"/>
        </w:rPr>
        <w:instrText>поствак1</w:instrText>
      </w:r>
      <w:r w:rsidRPr="00257DDF">
        <w:rPr>
          <w:rFonts w:ascii="Arial" w:hAnsi="Arial" w:cs="Arial"/>
          <w:sz w:val="28"/>
          <w:szCs w:val="28"/>
        </w:rPr>
        <w:instrText xml:space="preserve">" </w:instrText>
      </w:r>
      <w:r w:rsidRPr="00257DDF">
        <w:rPr>
          <w:rFonts w:ascii="Arial" w:hAnsi="Arial" w:cs="Arial"/>
          <w:sz w:val="28"/>
          <w:szCs w:val="28"/>
        </w:rPr>
        <w:fldChar w:fldCharType="separate"/>
      </w:r>
      <w:r w:rsidR="0035166D" w:rsidRPr="009A7AE0">
        <w:rPr>
          <w:rFonts w:ascii="Arial" w:hAnsi="Arial" w:cs="Arial"/>
          <w:noProof/>
          <w:sz w:val="28"/>
          <w:szCs w:val="28"/>
        </w:rPr>
        <w:instrText>10595</w:instrText>
      </w:r>
      <w:r w:rsidRPr="00257DDF">
        <w:rPr>
          <w:rFonts w:ascii="Arial" w:hAnsi="Arial" w:cs="Arial"/>
          <w:sz w:val="28"/>
          <w:szCs w:val="28"/>
        </w:rPr>
        <w:fldChar w:fldCharType="end"/>
      </w:r>
      <w:r w:rsidRPr="00257DDF">
        <w:rPr>
          <w:rFonts w:ascii="Arial" w:hAnsi="Arial" w:cs="Arial"/>
          <w:sz w:val="28"/>
          <w:szCs w:val="28"/>
        </w:rPr>
        <w:instrText xml:space="preserve"> = </w:instrText>
      </w:r>
      <w:r w:rsidRPr="00257DDF">
        <w:rPr>
          <w:rFonts w:ascii="Arial" w:hAnsi="Arial" w:cs="Arial"/>
          <w:sz w:val="28"/>
          <w:szCs w:val="28"/>
        </w:rPr>
        <w:fldChar w:fldCharType="begin"/>
      </w:r>
      <w:r w:rsidRPr="00257DDF">
        <w:rPr>
          <w:rFonts w:ascii="Arial" w:hAnsi="Arial" w:cs="Arial"/>
          <w:sz w:val="28"/>
          <w:szCs w:val="28"/>
        </w:rPr>
        <w:instrText xml:space="preserve"> MERGEFIELD "</w:instrText>
      </w:r>
      <w:r>
        <w:rPr>
          <w:rFonts w:ascii="Arial" w:hAnsi="Arial" w:cs="Arial"/>
          <w:sz w:val="28"/>
          <w:szCs w:val="28"/>
        </w:rPr>
        <w:instrText>поствак0</w:instrText>
      </w:r>
      <w:r w:rsidRPr="00257DDF">
        <w:rPr>
          <w:rFonts w:ascii="Arial" w:hAnsi="Arial" w:cs="Arial"/>
          <w:sz w:val="28"/>
          <w:szCs w:val="28"/>
        </w:rPr>
        <w:instrText xml:space="preserve">" </w:instrText>
      </w:r>
      <w:r w:rsidRPr="00257DDF">
        <w:rPr>
          <w:rFonts w:ascii="Arial" w:hAnsi="Arial" w:cs="Arial"/>
          <w:sz w:val="28"/>
          <w:szCs w:val="28"/>
        </w:rPr>
        <w:fldChar w:fldCharType="separate"/>
      </w:r>
      <w:r w:rsidR="0035166D" w:rsidRPr="009A7AE0">
        <w:rPr>
          <w:rFonts w:ascii="Arial" w:hAnsi="Arial" w:cs="Arial"/>
          <w:noProof/>
          <w:sz w:val="28"/>
          <w:szCs w:val="28"/>
        </w:rPr>
        <w:instrText>8738</w:instrText>
      </w:r>
      <w:r w:rsidRPr="00257DDF">
        <w:rPr>
          <w:rFonts w:ascii="Arial" w:hAnsi="Arial" w:cs="Arial"/>
          <w:sz w:val="28"/>
          <w:szCs w:val="28"/>
        </w:rPr>
        <w:fldChar w:fldCharType="end"/>
      </w:r>
      <w:r w:rsidRPr="00257DDF">
        <w:rPr>
          <w:rFonts w:ascii="Arial" w:hAnsi="Arial" w:cs="Arial"/>
          <w:sz w:val="28"/>
          <w:szCs w:val="28"/>
        </w:rPr>
        <w:instrText xml:space="preserve"> " сохранилось на уровне прошлого года" "увелич</w:instrText>
      </w:r>
      <w:r>
        <w:rPr>
          <w:rFonts w:ascii="Arial" w:hAnsi="Arial" w:cs="Arial"/>
          <w:sz w:val="28"/>
          <w:szCs w:val="28"/>
        </w:rPr>
        <w:instrText>ение</w:instrText>
      </w:r>
      <w:r w:rsidRPr="00257DDF">
        <w:rPr>
          <w:rFonts w:ascii="Arial" w:hAnsi="Arial" w:cs="Arial"/>
          <w:sz w:val="28"/>
          <w:szCs w:val="28"/>
        </w:rPr>
        <w:instrText xml:space="preserve">" </w:instrText>
      </w:r>
      <w:r w:rsidRPr="00257DDF">
        <w:rPr>
          <w:rFonts w:ascii="Arial" w:hAnsi="Arial" w:cs="Arial"/>
          <w:sz w:val="28"/>
          <w:szCs w:val="28"/>
        </w:rPr>
        <w:fldChar w:fldCharType="separate"/>
      </w:r>
      <w:r w:rsidR="009270F5" w:rsidRPr="00257DDF">
        <w:rPr>
          <w:rFonts w:ascii="Arial" w:hAnsi="Arial" w:cs="Arial"/>
          <w:noProof/>
          <w:sz w:val="28"/>
          <w:szCs w:val="28"/>
        </w:rPr>
        <w:instrText>увелич</w:instrText>
      </w:r>
      <w:r w:rsidR="009270F5">
        <w:rPr>
          <w:rFonts w:ascii="Arial" w:hAnsi="Arial" w:cs="Arial"/>
          <w:noProof/>
          <w:sz w:val="28"/>
          <w:szCs w:val="28"/>
        </w:rPr>
        <w:instrText>ение</w:instrText>
      </w:r>
      <w:r w:rsidRPr="00257DDF">
        <w:rPr>
          <w:rFonts w:ascii="Arial" w:hAnsi="Arial" w:cs="Arial"/>
          <w:sz w:val="28"/>
          <w:szCs w:val="28"/>
        </w:rPr>
        <w:fldChar w:fldCharType="end"/>
      </w:r>
      <w:r w:rsidRPr="00257DDF">
        <w:rPr>
          <w:rFonts w:ascii="Arial" w:hAnsi="Arial" w:cs="Arial"/>
          <w:sz w:val="28"/>
          <w:szCs w:val="28"/>
        </w:rPr>
        <w:instrText xml:space="preserve">" </w:instrText>
      </w:r>
      <w:r w:rsidRPr="00257DDF">
        <w:rPr>
          <w:rFonts w:ascii="Arial" w:hAnsi="Arial" w:cs="Arial"/>
          <w:sz w:val="28"/>
          <w:szCs w:val="28"/>
        </w:rPr>
        <w:fldChar w:fldCharType="separate"/>
      </w:r>
      <w:r w:rsidR="009270F5" w:rsidRPr="00257DDF">
        <w:rPr>
          <w:rFonts w:ascii="Arial" w:hAnsi="Arial" w:cs="Arial"/>
          <w:noProof/>
          <w:sz w:val="28"/>
          <w:szCs w:val="28"/>
        </w:rPr>
        <w:t>увелич</w:t>
      </w:r>
      <w:r w:rsidR="009270F5">
        <w:rPr>
          <w:rFonts w:ascii="Arial" w:hAnsi="Arial" w:cs="Arial"/>
          <w:noProof/>
          <w:sz w:val="28"/>
          <w:szCs w:val="28"/>
        </w:rPr>
        <w:t>ение</w:t>
      </w:r>
      <w:r w:rsidRPr="00257DDF">
        <w:rPr>
          <w:rFonts w:ascii="Arial" w:hAnsi="Arial" w:cs="Arial"/>
          <w:sz w:val="28"/>
          <w:szCs w:val="28"/>
        </w:rPr>
        <w:fldChar w:fldCharType="end"/>
      </w:r>
      <w:r w:rsidRPr="00257DDF">
        <w:rPr>
          <w:rFonts w:ascii="Arial" w:hAnsi="Arial" w:cs="Arial"/>
          <w:sz w:val="28"/>
          <w:szCs w:val="28"/>
        </w:rPr>
        <w:t xml:space="preserve"> числ</w:t>
      </w:r>
      <w:r>
        <w:rPr>
          <w:rFonts w:ascii="Arial" w:hAnsi="Arial" w:cs="Arial"/>
          <w:sz w:val="28"/>
          <w:szCs w:val="28"/>
        </w:rPr>
        <w:t>а</w:t>
      </w:r>
      <w:r w:rsidRPr="00257DDF">
        <w:rPr>
          <w:rFonts w:ascii="Arial" w:hAnsi="Arial" w:cs="Arial"/>
          <w:sz w:val="28"/>
          <w:szCs w:val="28"/>
        </w:rPr>
        <w:t xml:space="preserve"> заявленных вакансий</w:t>
      </w:r>
      <w:r>
        <w:rPr>
          <w:rFonts w:ascii="Arial" w:hAnsi="Arial" w:cs="Arial"/>
          <w:sz w:val="28"/>
          <w:szCs w:val="28"/>
        </w:rPr>
        <w:t xml:space="preserve"> в течение года</w:t>
      </w:r>
      <w:r w:rsidRPr="00257DDF">
        <w:rPr>
          <w:rFonts w:ascii="Arial" w:hAnsi="Arial" w:cs="Arial"/>
          <w:sz w:val="28"/>
          <w:szCs w:val="28"/>
        </w:rPr>
        <w:t>;</w:t>
      </w:r>
    </w:p>
    <w:p w:rsidR="00362832" w:rsidRPr="00257DDF" w:rsidRDefault="00362832" w:rsidP="00362832">
      <w:pPr>
        <w:widowControl w:val="0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57DDF">
        <w:rPr>
          <w:rFonts w:ascii="Arial" w:hAnsi="Arial" w:cs="Arial"/>
          <w:sz w:val="28"/>
          <w:szCs w:val="28"/>
        </w:rPr>
        <w:fldChar w:fldCharType="begin"/>
      </w:r>
      <w:r w:rsidRPr="00257DDF">
        <w:rPr>
          <w:rFonts w:ascii="Arial" w:hAnsi="Arial" w:cs="Arial"/>
          <w:sz w:val="28"/>
          <w:szCs w:val="28"/>
        </w:rPr>
        <w:instrText xml:space="preserve"> IF </w:instrText>
      </w:r>
      <w:r w:rsidRPr="00257DDF">
        <w:rPr>
          <w:rFonts w:ascii="Arial" w:hAnsi="Arial" w:cs="Arial"/>
          <w:sz w:val="28"/>
          <w:szCs w:val="28"/>
        </w:rPr>
        <w:fldChar w:fldCharType="begin"/>
      </w:r>
      <w:r w:rsidRPr="00257DDF">
        <w:rPr>
          <w:rFonts w:ascii="Arial" w:hAnsi="Arial" w:cs="Arial"/>
          <w:sz w:val="28"/>
          <w:szCs w:val="28"/>
        </w:rPr>
        <w:instrText xml:space="preserve"> MERGEFIELD </w:instrText>
      </w:r>
      <w:r>
        <w:rPr>
          <w:rFonts w:ascii="Arial" w:hAnsi="Arial" w:cs="Arial"/>
          <w:sz w:val="28"/>
          <w:szCs w:val="28"/>
        </w:rPr>
        <w:instrText>сост1</w:instrText>
      </w:r>
      <w:r w:rsidRPr="00257DDF">
        <w:rPr>
          <w:rFonts w:ascii="Arial" w:hAnsi="Arial" w:cs="Arial"/>
          <w:sz w:val="28"/>
          <w:szCs w:val="28"/>
        </w:rPr>
        <w:instrText xml:space="preserve"> </w:instrText>
      </w:r>
      <w:r w:rsidRPr="00257DDF">
        <w:rPr>
          <w:rFonts w:ascii="Arial" w:hAnsi="Arial" w:cs="Arial"/>
          <w:sz w:val="28"/>
          <w:szCs w:val="28"/>
        </w:rPr>
        <w:fldChar w:fldCharType="separate"/>
      </w:r>
      <w:r w:rsidR="0035166D" w:rsidRPr="009A7AE0">
        <w:rPr>
          <w:rFonts w:ascii="Arial" w:hAnsi="Arial" w:cs="Arial"/>
          <w:noProof/>
          <w:sz w:val="28"/>
          <w:szCs w:val="28"/>
        </w:rPr>
        <w:instrText>4953</w:instrText>
      </w:r>
      <w:r w:rsidRPr="00257DDF">
        <w:rPr>
          <w:rFonts w:ascii="Arial" w:hAnsi="Arial" w:cs="Arial"/>
          <w:sz w:val="28"/>
          <w:szCs w:val="28"/>
        </w:rPr>
        <w:fldChar w:fldCharType="end"/>
      </w:r>
      <w:r w:rsidRPr="00257DDF">
        <w:rPr>
          <w:rFonts w:ascii="Arial" w:hAnsi="Arial" w:cs="Arial"/>
          <w:sz w:val="28"/>
          <w:szCs w:val="28"/>
        </w:rPr>
        <w:instrText xml:space="preserve"> &lt; </w:instrText>
      </w:r>
      <w:r w:rsidRPr="00257DDF">
        <w:rPr>
          <w:rFonts w:ascii="Arial" w:hAnsi="Arial" w:cs="Arial"/>
          <w:sz w:val="28"/>
          <w:szCs w:val="28"/>
        </w:rPr>
        <w:fldChar w:fldCharType="begin"/>
      </w:r>
      <w:r w:rsidRPr="00257DDF">
        <w:rPr>
          <w:rFonts w:ascii="Arial" w:hAnsi="Arial" w:cs="Arial"/>
          <w:sz w:val="28"/>
          <w:szCs w:val="28"/>
        </w:rPr>
        <w:instrText xml:space="preserve"> MERGEFIELD "</w:instrText>
      </w:r>
      <w:r>
        <w:rPr>
          <w:rFonts w:ascii="Arial" w:hAnsi="Arial" w:cs="Arial"/>
          <w:sz w:val="28"/>
          <w:szCs w:val="28"/>
        </w:rPr>
        <w:instrText>сост0</w:instrText>
      </w:r>
      <w:r w:rsidRPr="00257DDF">
        <w:rPr>
          <w:rFonts w:ascii="Arial" w:hAnsi="Arial" w:cs="Arial"/>
          <w:sz w:val="28"/>
          <w:szCs w:val="28"/>
        </w:rPr>
        <w:instrText xml:space="preserve">" </w:instrText>
      </w:r>
      <w:r w:rsidRPr="00257DDF">
        <w:rPr>
          <w:rFonts w:ascii="Arial" w:hAnsi="Arial" w:cs="Arial"/>
          <w:sz w:val="28"/>
          <w:szCs w:val="28"/>
        </w:rPr>
        <w:fldChar w:fldCharType="separate"/>
      </w:r>
      <w:r w:rsidR="0035166D" w:rsidRPr="009A7AE0">
        <w:rPr>
          <w:rFonts w:ascii="Arial" w:hAnsi="Arial" w:cs="Arial"/>
          <w:noProof/>
          <w:sz w:val="28"/>
          <w:szCs w:val="28"/>
        </w:rPr>
        <w:instrText>6794</w:instrText>
      </w:r>
      <w:r w:rsidRPr="00257DDF">
        <w:rPr>
          <w:rFonts w:ascii="Arial" w:hAnsi="Arial" w:cs="Arial"/>
          <w:sz w:val="28"/>
          <w:szCs w:val="28"/>
        </w:rPr>
        <w:fldChar w:fldCharType="end"/>
      </w:r>
      <w:r w:rsidRPr="00257DDF">
        <w:rPr>
          <w:rFonts w:ascii="Arial" w:hAnsi="Arial" w:cs="Arial"/>
          <w:sz w:val="28"/>
          <w:szCs w:val="28"/>
        </w:rPr>
        <w:instrText xml:space="preserve"> "</w:instrText>
      </w:r>
      <w:r>
        <w:rPr>
          <w:rFonts w:ascii="Arial" w:hAnsi="Arial" w:cs="Arial"/>
          <w:sz w:val="28"/>
          <w:szCs w:val="28"/>
        </w:rPr>
        <w:instrText>уменьшение</w:instrText>
      </w:r>
      <w:r w:rsidRPr="00257DDF">
        <w:rPr>
          <w:rFonts w:ascii="Arial" w:hAnsi="Arial" w:cs="Arial"/>
          <w:sz w:val="28"/>
          <w:szCs w:val="28"/>
        </w:rPr>
        <w:instrText>" "</w:instrText>
      </w:r>
      <w:r w:rsidRPr="00257DDF">
        <w:rPr>
          <w:rFonts w:ascii="Arial" w:hAnsi="Arial" w:cs="Arial"/>
          <w:sz w:val="28"/>
          <w:szCs w:val="28"/>
        </w:rPr>
        <w:fldChar w:fldCharType="begin"/>
      </w:r>
      <w:r w:rsidRPr="00257DDF">
        <w:rPr>
          <w:rFonts w:ascii="Arial" w:hAnsi="Arial" w:cs="Arial"/>
          <w:sz w:val="28"/>
          <w:szCs w:val="28"/>
        </w:rPr>
        <w:instrText xml:space="preserve"> IF </w:instrText>
      </w:r>
      <w:r w:rsidRPr="00257DDF">
        <w:rPr>
          <w:rFonts w:ascii="Arial" w:hAnsi="Arial" w:cs="Arial"/>
          <w:sz w:val="28"/>
          <w:szCs w:val="28"/>
        </w:rPr>
        <w:fldChar w:fldCharType="begin"/>
      </w:r>
      <w:r w:rsidRPr="00257DDF">
        <w:rPr>
          <w:rFonts w:ascii="Arial" w:hAnsi="Arial" w:cs="Arial"/>
          <w:sz w:val="28"/>
          <w:szCs w:val="28"/>
        </w:rPr>
        <w:instrText xml:space="preserve"> MERGEFIELD </w:instrText>
      </w:r>
      <w:r>
        <w:rPr>
          <w:rFonts w:ascii="Arial" w:hAnsi="Arial" w:cs="Arial"/>
          <w:sz w:val="28"/>
          <w:szCs w:val="28"/>
        </w:rPr>
        <w:instrText>сост1</w:instrText>
      </w:r>
      <w:r w:rsidRPr="00257DDF">
        <w:rPr>
          <w:rFonts w:ascii="Arial" w:hAnsi="Arial" w:cs="Arial"/>
          <w:sz w:val="28"/>
          <w:szCs w:val="28"/>
        </w:rPr>
        <w:instrText xml:space="preserve"> </w:instrText>
      </w:r>
      <w:r w:rsidRPr="00257DDF">
        <w:rPr>
          <w:rFonts w:ascii="Arial" w:hAnsi="Arial" w:cs="Arial"/>
          <w:sz w:val="28"/>
          <w:szCs w:val="28"/>
        </w:rPr>
        <w:fldChar w:fldCharType="separate"/>
      </w:r>
      <w:r w:rsidR="003236D4" w:rsidRPr="008409E9">
        <w:rPr>
          <w:rFonts w:ascii="Arial" w:hAnsi="Arial" w:cs="Arial"/>
          <w:noProof/>
          <w:sz w:val="28"/>
          <w:szCs w:val="28"/>
        </w:rPr>
        <w:instrText>7177</w:instrText>
      </w:r>
      <w:r w:rsidRPr="00257DDF">
        <w:rPr>
          <w:rFonts w:ascii="Arial" w:hAnsi="Arial" w:cs="Arial"/>
          <w:sz w:val="28"/>
          <w:szCs w:val="28"/>
        </w:rPr>
        <w:fldChar w:fldCharType="end"/>
      </w:r>
      <w:r w:rsidRPr="00257DDF">
        <w:rPr>
          <w:rFonts w:ascii="Arial" w:hAnsi="Arial" w:cs="Arial"/>
          <w:sz w:val="28"/>
          <w:szCs w:val="28"/>
        </w:rPr>
        <w:instrText xml:space="preserve"> = </w:instrText>
      </w:r>
      <w:r w:rsidRPr="00257DDF">
        <w:rPr>
          <w:rFonts w:ascii="Arial" w:hAnsi="Arial" w:cs="Arial"/>
          <w:sz w:val="28"/>
          <w:szCs w:val="28"/>
        </w:rPr>
        <w:fldChar w:fldCharType="begin"/>
      </w:r>
      <w:r w:rsidRPr="00257DDF">
        <w:rPr>
          <w:rFonts w:ascii="Arial" w:hAnsi="Arial" w:cs="Arial"/>
          <w:sz w:val="28"/>
          <w:szCs w:val="28"/>
        </w:rPr>
        <w:instrText xml:space="preserve"> MERGEFIELD "</w:instrText>
      </w:r>
      <w:r>
        <w:rPr>
          <w:rFonts w:ascii="Arial" w:hAnsi="Arial" w:cs="Arial"/>
          <w:sz w:val="28"/>
          <w:szCs w:val="28"/>
        </w:rPr>
        <w:instrText>сост0</w:instrText>
      </w:r>
      <w:r w:rsidRPr="00257DDF">
        <w:rPr>
          <w:rFonts w:ascii="Arial" w:hAnsi="Arial" w:cs="Arial"/>
          <w:sz w:val="28"/>
          <w:szCs w:val="28"/>
        </w:rPr>
        <w:instrText xml:space="preserve">" </w:instrText>
      </w:r>
      <w:r w:rsidRPr="00257DDF">
        <w:rPr>
          <w:rFonts w:ascii="Arial" w:hAnsi="Arial" w:cs="Arial"/>
          <w:sz w:val="28"/>
          <w:szCs w:val="28"/>
        </w:rPr>
        <w:fldChar w:fldCharType="separate"/>
      </w:r>
      <w:r w:rsidR="003236D4" w:rsidRPr="008409E9">
        <w:rPr>
          <w:rFonts w:ascii="Arial" w:hAnsi="Arial" w:cs="Arial"/>
          <w:noProof/>
          <w:sz w:val="28"/>
          <w:szCs w:val="28"/>
        </w:rPr>
        <w:instrText>7088</w:instrText>
      </w:r>
      <w:r w:rsidRPr="00257DDF">
        <w:rPr>
          <w:rFonts w:ascii="Arial" w:hAnsi="Arial" w:cs="Arial"/>
          <w:sz w:val="28"/>
          <w:szCs w:val="28"/>
        </w:rPr>
        <w:fldChar w:fldCharType="end"/>
      </w:r>
      <w:r w:rsidRPr="00257DDF">
        <w:rPr>
          <w:rFonts w:ascii="Arial" w:hAnsi="Arial" w:cs="Arial"/>
          <w:sz w:val="28"/>
          <w:szCs w:val="28"/>
        </w:rPr>
        <w:instrText xml:space="preserve"> " сохранилась на уровне прошлого года " "увелич</w:instrText>
      </w:r>
      <w:r>
        <w:rPr>
          <w:rFonts w:ascii="Arial" w:hAnsi="Arial" w:cs="Arial"/>
          <w:sz w:val="28"/>
          <w:szCs w:val="28"/>
        </w:rPr>
        <w:instrText>ение</w:instrText>
      </w:r>
      <w:r w:rsidRPr="00257DDF">
        <w:rPr>
          <w:rFonts w:ascii="Arial" w:hAnsi="Arial" w:cs="Arial"/>
          <w:sz w:val="28"/>
          <w:szCs w:val="28"/>
        </w:rPr>
        <w:instrText xml:space="preserve">" </w:instrText>
      </w:r>
      <w:r w:rsidRPr="00257DDF">
        <w:rPr>
          <w:rFonts w:ascii="Arial" w:hAnsi="Arial" w:cs="Arial"/>
          <w:sz w:val="28"/>
          <w:szCs w:val="28"/>
        </w:rPr>
        <w:fldChar w:fldCharType="separate"/>
      </w:r>
      <w:r w:rsidR="003236D4" w:rsidRPr="00257DDF">
        <w:rPr>
          <w:rFonts w:ascii="Arial" w:hAnsi="Arial" w:cs="Arial"/>
          <w:noProof/>
          <w:sz w:val="28"/>
          <w:szCs w:val="28"/>
        </w:rPr>
        <w:instrText>увелич</w:instrText>
      </w:r>
      <w:r w:rsidR="003236D4">
        <w:rPr>
          <w:rFonts w:ascii="Arial" w:hAnsi="Arial" w:cs="Arial"/>
          <w:noProof/>
          <w:sz w:val="28"/>
          <w:szCs w:val="28"/>
        </w:rPr>
        <w:instrText>ение</w:instrText>
      </w:r>
      <w:r w:rsidRPr="00257DDF">
        <w:rPr>
          <w:rFonts w:ascii="Arial" w:hAnsi="Arial" w:cs="Arial"/>
          <w:sz w:val="28"/>
          <w:szCs w:val="28"/>
        </w:rPr>
        <w:fldChar w:fldCharType="end"/>
      </w:r>
      <w:r w:rsidRPr="00257DDF">
        <w:rPr>
          <w:rFonts w:ascii="Arial" w:hAnsi="Arial" w:cs="Arial"/>
          <w:sz w:val="28"/>
          <w:szCs w:val="28"/>
        </w:rPr>
        <w:instrText xml:space="preserve">" </w:instrText>
      </w:r>
      <w:r w:rsidRPr="00257DDF">
        <w:rPr>
          <w:rFonts w:ascii="Arial" w:hAnsi="Arial" w:cs="Arial"/>
          <w:sz w:val="28"/>
          <w:szCs w:val="28"/>
        </w:rPr>
        <w:fldChar w:fldCharType="separate"/>
      </w:r>
      <w:r w:rsidR="009270F5">
        <w:rPr>
          <w:rFonts w:ascii="Arial" w:hAnsi="Arial" w:cs="Arial"/>
          <w:noProof/>
          <w:sz w:val="28"/>
          <w:szCs w:val="28"/>
        </w:rPr>
        <w:t>уменьшение</w:t>
      </w:r>
      <w:r w:rsidRPr="00257DDF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численности состоящих на учете граждан, ищущих работу</w:t>
      </w:r>
      <w:r w:rsidR="00024F5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</w:t>
      </w:r>
      <w:r w:rsidRPr="00D22C9D">
        <w:rPr>
          <w:rFonts w:ascii="Arial" w:hAnsi="Arial" w:cs="Arial"/>
          <w:sz w:val="28"/>
          <w:szCs w:val="28"/>
        </w:rPr>
        <w:fldChar w:fldCharType="begin"/>
      </w:r>
      <w:r w:rsidRPr="00D22C9D">
        <w:rPr>
          <w:rFonts w:ascii="Arial" w:hAnsi="Arial" w:cs="Arial"/>
          <w:sz w:val="28"/>
          <w:szCs w:val="28"/>
        </w:rPr>
        <w:instrText xml:space="preserve"> IF </w:instrText>
      </w:r>
      <w:r w:rsidRPr="00D22C9D">
        <w:rPr>
          <w:rFonts w:ascii="Arial" w:hAnsi="Arial" w:cs="Arial"/>
          <w:sz w:val="28"/>
          <w:szCs w:val="28"/>
        </w:rPr>
        <w:fldChar w:fldCharType="begin"/>
      </w:r>
      <w:r w:rsidRPr="00D22C9D">
        <w:rPr>
          <w:rFonts w:ascii="Arial" w:hAnsi="Arial" w:cs="Arial"/>
          <w:sz w:val="28"/>
          <w:szCs w:val="28"/>
        </w:rPr>
        <w:instrText xml:space="preserve"> MERGEFIELD состбр1 </w:instrText>
      </w:r>
      <w:r w:rsidRPr="00D22C9D">
        <w:rPr>
          <w:rFonts w:ascii="Arial" w:hAnsi="Arial" w:cs="Arial"/>
          <w:sz w:val="28"/>
          <w:szCs w:val="28"/>
        </w:rPr>
        <w:fldChar w:fldCharType="separate"/>
      </w:r>
      <w:r w:rsidR="0035166D" w:rsidRPr="00D22C9D">
        <w:rPr>
          <w:rFonts w:ascii="Arial" w:hAnsi="Arial" w:cs="Arial"/>
          <w:noProof/>
          <w:sz w:val="28"/>
          <w:szCs w:val="28"/>
        </w:rPr>
        <w:instrText>4276</w:instrText>
      </w:r>
      <w:r w:rsidRPr="00D22C9D">
        <w:rPr>
          <w:rFonts w:ascii="Arial" w:hAnsi="Arial" w:cs="Arial"/>
          <w:sz w:val="28"/>
          <w:szCs w:val="28"/>
        </w:rPr>
        <w:fldChar w:fldCharType="end"/>
      </w:r>
      <w:r w:rsidRPr="00D22C9D">
        <w:rPr>
          <w:rFonts w:ascii="Arial" w:hAnsi="Arial" w:cs="Arial"/>
          <w:sz w:val="28"/>
          <w:szCs w:val="28"/>
        </w:rPr>
        <w:instrText xml:space="preserve"> &lt; </w:instrText>
      </w:r>
      <w:r w:rsidRPr="00D22C9D">
        <w:rPr>
          <w:rFonts w:ascii="Arial" w:hAnsi="Arial" w:cs="Arial"/>
          <w:sz w:val="28"/>
          <w:szCs w:val="28"/>
        </w:rPr>
        <w:fldChar w:fldCharType="begin"/>
      </w:r>
      <w:r w:rsidRPr="00D22C9D">
        <w:rPr>
          <w:rFonts w:ascii="Arial" w:hAnsi="Arial" w:cs="Arial"/>
          <w:sz w:val="28"/>
          <w:szCs w:val="28"/>
        </w:rPr>
        <w:instrText xml:space="preserve"> MERGEFIELD "состбр0" </w:instrText>
      </w:r>
      <w:r w:rsidRPr="00D22C9D">
        <w:rPr>
          <w:rFonts w:ascii="Arial" w:hAnsi="Arial" w:cs="Arial"/>
          <w:sz w:val="28"/>
          <w:szCs w:val="28"/>
        </w:rPr>
        <w:fldChar w:fldCharType="separate"/>
      </w:r>
      <w:r w:rsidR="0035166D" w:rsidRPr="00D22C9D">
        <w:rPr>
          <w:rFonts w:ascii="Arial" w:hAnsi="Arial" w:cs="Arial"/>
          <w:noProof/>
          <w:sz w:val="28"/>
          <w:szCs w:val="28"/>
        </w:rPr>
        <w:instrText>5916</w:instrText>
      </w:r>
      <w:r w:rsidRPr="00D22C9D">
        <w:rPr>
          <w:rFonts w:ascii="Arial" w:hAnsi="Arial" w:cs="Arial"/>
          <w:sz w:val="28"/>
          <w:szCs w:val="28"/>
        </w:rPr>
        <w:fldChar w:fldCharType="end"/>
      </w:r>
      <w:r w:rsidRPr="00D22C9D">
        <w:rPr>
          <w:rFonts w:ascii="Arial" w:hAnsi="Arial" w:cs="Arial"/>
          <w:sz w:val="28"/>
          <w:szCs w:val="28"/>
        </w:rPr>
        <w:instrText xml:space="preserve"> "уменьшение" "</w:instrText>
      </w:r>
      <w:r w:rsidRPr="00D22C9D">
        <w:rPr>
          <w:rFonts w:ascii="Arial" w:hAnsi="Arial" w:cs="Arial"/>
          <w:sz w:val="28"/>
          <w:szCs w:val="28"/>
        </w:rPr>
        <w:fldChar w:fldCharType="begin"/>
      </w:r>
      <w:r w:rsidRPr="00D22C9D">
        <w:rPr>
          <w:rFonts w:ascii="Arial" w:hAnsi="Arial" w:cs="Arial"/>
          <w:sz w:val="28"/>
          <w:szCs w:val="28"/>
        </w:rPr>
        <w:instrText xml:space="preserve"> IF </w:instrText>
      </w:r>
      <w:r w:rsidRPr="00D22C9D">
        <w:rPr>
          <w:rFonts w:ascii="Arial" w:hAnsi="Arial" w:cs="Arial"/>
          <w:sz w:val="28"/>
          <w:szCs w:val="28"/>
        </w:rPr>
        <w:fldChar w:fldCharType="begin"/>
      </w:r>
      <w:r w:rsidRPr="00D22C9D">
        <w:rPr>
          <w:rFonts w:ascii="Arial" w:hAnsi="Arial" w:cs="Arial"/>
          <w:sz w:val="28"/>
          <w:szCs w:val="28"/>
        </w:rPr>
        <w:instrText xml:space="preserve"> MERGEFIELD состбр1 </w:instrText>
      </w:r>
      <w:r w:rsidRPr="00D22C9D">
        <w:rPr>
          <w:rFonts w:ascii="Arial" w:hAnsi="Arial" w:cs="Arial"/>
          <w:sz w:val="28"/>
          <w:szCs w:val="28"/>
        </w:rPr>
        <w:fldChar w:fldCharType="separate"/>
      </w:r>
      <w:r w:rsidR="003236D4" w:rsidRPr="00D22C9D">
        <w:rPr>
          <w:rFonts w:ascii="Arial" w:hAnsi="Arial" w:cs="Arial"/>
          <w:noProof/>
          <w:sz w:val="28"/>
          <w:szCs w:val="28"/>
        </w:rPr>
        <w:instrText>6134</w:instrText>
      </w:r>
      <w:r w:rsidRPr="00D22C9D">
        <w:rPr>
          <w:rFonts w:ascii="Arial" w:hAnsi="Arial" w:cs="Arial"/>
          <w:sz w:val="28"/>
          <w:szCs w:val="28"/>
        </w:rPr>
        <w:fldChar w:fldCharType="end"/>
      </w:r>
      <w:r w:rsidRPr="00D22C9D">
        <w:rPr>
          <w:rFonts w:ascii="Arial" w:hAnsi="Arial" w:cs="Arial"/>
          <w:sz w:val="28"/>
          <w:szCs w:val="28"/>
        </w:rPr>
        <w:instrText xml:space="preserve"> = </w:instrText>
      </w:r>
      <w:r w:rsidRPr="00D22C9D">
        <w:rPr>
          <w:rFonts w:ascii="Arial" w:hAnsi="Arial" w:cs="Arial"/>
          <w:sz w:val="28"/>
          <w:szCs w:val="28"/>
        </w:rPr>
        <w:fldChar w:fldCharType="begin"/>
      </w:r>
      <w:r w:rsidRPr="00D22C9D">
        <w:rPr>
          <w:rFonts w:ascii="Arial" w:hAnsi="Arial" w:cs="Arial"/>
          <w:sz w:val="28"/>
          <w:szCs w:val="28"/>
        </w:rPr>
        <w:instrText xml:space="preserve"> MERGEFIELD "состбр0" </w:instrText>
      </w:r>
      <w:r w:rsidRPr="00D22C9D">
        <w:rPr>
          <w:rFonts w:ascii="Arial" w:hAnsi="Arial" w:cs="Arial"/>
          <w:sz w:val="28"/>
          <w:szCs w:val="28"/>
        </w:rPr>
        <w:fldChar w:fldCharType="separate"/>
      </w:r>
      <w:r w:rsidR="003236D4" w:rsidRPr="00D22C9D">
        <w:rPr>
          <w:rFonts w:ascii="Arial" w:hAnsi="Arial" w:cs="Arial"/>
          <w:noProof/>
          <w:sz w:val="28"/>
          <w:szCs w:val="28"/>
        </w:rPr>
        <w:instrText>5869</w:instrText>
      </w:r>
      <w:r w:rsidRPr="00D22C9D">
        <w:rPr>
          <w:rFonts w:ascii="Arial" w:hAnsi="Arial" w:cs="Arial"/>
          <w:sz w:val="28"/>
          <w:szCs w:val="28"/>
        </w:rPr>
        <w:fldChar w:fldCharType="end"/>
      </w:r>
      <w:r w:rsidRPr="00D22C9D">
        <w:rPr>
          <w:rFonts w:ascii="Arial" w:hAnsi="Arial" w:cs="Arial"/>
          <w:sz w:val="28"/>
          <w:szCs w:val="28"/>
        </w:rPr>
        <w:instrText xml:space="preserve"> " сохранилась на уровне прошлого года " "увеличение" </w:instrText>
      </w:r>
      <w:r w:rsidRPr="00D22C9D">
        <w:rPr>
          <w:rFonts w:ascii="Arial" w:hAnsi="Arial" w:cs="Arial"/>
          <w:sz w:val="28"/>
          <w:szCs w:val="28"/>
        </w:rPr>
        <w:fldChar w:fldCharType="separate"/>
      </w:r>
      <w:r w:rsidR="003236D4" w:rsidRPr="00D22C9D">
        <w:rPr>
          <w:rFonts w:ascii="Arial" w:hAnsi="Arial" w:cs="Arial"/>
          <w:noProof/>
          <w:sz w:val="28"/>
          <w:szCs w:val="28"/>
        </w:rPr>
        <w:instrText>увеличение</w:instrText>
      </w:r>
      <w:r w:rsidRPr="00D22C9D">
        <w:rPr>
          <w:rFonts w:ascii="Arial" w:hAnsi="Arial" w:cs="Arial"/>
          <w:sz w:val="28"/>
          <w:szCs w:val="28"/>
        </w:rPr>
        <w:fldChar w:fldCharType="end"/>
      </w:r>
      <w:r w:rsidRPr="00D22C9D">
        <w:rPr>
          <w:rFonts w:ascii="Arial" w:hAnsi="Arial" w:cs="Arial"/>
          <w:sz w:val="28"/>
          <w:szCs w:val="28"/>
        </w:rPr>
        <w:instrText xml:space="preserve">" </w:instrText>
      </w:r>
      <w:r w:rsidRPr="00D22C9D">
        <w:rPr>
          <w:rFonts w:ascii="Arial" w:hAnsi="Arial" w:cs="Arial"/>
          <w:sz w:val="28"/>
          <w:szCs w:val="28"/>
        </w:rPr>
        <w:fldChar w:fldCharType="separate"/>
      </w:r>
      <w:r w:rsidR="009270F5" w:rsidRPr="00D22C9D">
        <w:rPr>
          <w:rFonts w:ascii="Arial" w:hAnsi="Arial" w:cs="Arial"/>
          <w:noProof/>
          <w:sz w:val="28"/>
          <w:szCs w:val="28"/>
        </w:rPr>
        <w:t>уменьшение</w:t>
      </w:r>
      <w:r w:rsidRPr="00D22C9D">
        <w:rPr>
          <w:rFonts w:ascii="Arial" w:hAnsi="Arial" w:cs="Arial"/>
          <w:sz w:val="28"/>
          <w:szCs w:val="28"/>
        </w:rPr>
        <w:fldChar w:fldCharType="end"/>
      </w:r>
      <w:r w:rsidRPr="00257DDF">
        <w:rPr>
          <w:rFonts w:ascii="Arial" w:hAnsi="Arial" w:cs="Arial"/>
          <w:sz w:val="28"/>
          <w:szCs w:val="28"/>
        </w:rPr>
        <w:t xml:space="preserve"> безработных;</w:t>
      </w:r>
    </w:p>
    <w:p w:rsidR="00362832" w:rsidRPr="00257DDF" w:rsidRDefault="00362832" w:rsidP="00362832">
      <w:pPr>
        <w:widowControl w:val="0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57DDF">
        <w:rPr>
          <w:rFonts w:ascii="Arial" w:hAnsi="Arial" w:cs="Arial"/>
          <w:color w:val="000000"/>
          <w:sz w:val="28"/>
          <w:szCs w:val="28"/>
        </w:rPr>
        <w:fldChar w:fldCharType="begin"/>
      </w:r>
      <w:r w:rsidRPr="00257DDF">
        <w:rPr>
          <w:rFonts w:ascii="Arial" w:hAnsi="Arial" w:cs="Arial"/>
          <w:color w:val="000000"/>
          <w:sz w:val="28"/>
          <w:szCs w:val="28"/>
        </w:rPr>
        <w:instrText xml:space="preserve"> IF </w:instrText>
      </w:r>
      <w:r w:rsidRPr="00257DDF">
        <w:rPr>
          <w:rFonts w:ascii="Arial" w:hAnsi="Arial" w:cs="Arial"/>
          <w:b/>
          <w:color w:val="000000"/>
          <w:sz w:val="28"/>
          <w:szCs w:val="28"/>
        </w:rPr>
        <w:fldChar w:fldCharType="begin"/>
      </w:r>
      <w:r w:rsidRPr="00257DDF">
        <w:rPr>
          <w:rFonts w:ascii="Arial" w:hAnsi="Arial" w:cs="Arial"/>
          <w:b/>
          <w:color w:val="000000"/>
          <w:sz w:val="28"/>
          <w:szCs w:val="28"/>
        </w:rPr>
        <w:instrText xml:space="preserve"> MERGEFIELD "кнапр1" </w:instrText>
      </w:r>
      <w:r w:rsidRPr="00257DDF">
        <w:rPr>
          <w:rFonts w:ascii="Arial" w:hAnsi="Arial" w:cs="Arial"/>
          <w:b/>
          <w:color w:val="000000"/>
          <w:sz w:val="28"/>
          <w:szCs w:val="28"/>
        </w:rPr>
        <w:fldChar w:fldCharType="separate"/>
      </w:r>
      <w:r w:rsidR="0035166D" w:rsidRPr="009A7AE0">
        <w:rPr>
          <w:rFonts w:ascii="Arial" w:hAnsi="Arial" w:cs="Arial"/>
          <w:b/>
          <w:noProof/>
          <w:color w:val="000000"/>
          <w:sz w:val="28"/>
          <w:szCs w:val="28"/>
        </w:rPr>
        <w:instrText>0,54</w:instrText>
      </w:r>
      <w:r w:rsidRPr="00257DDF">
        <w:rPr>
          <w:rFonts w:ascii="Arial" w:hAnsi="Arial" w:cs="Arial"/>
          <w:b/>
          <w:color w:val="000000"/>
          <w:sz w:val="28"/>
          <w:szCs w:val="28"/>
        </w:rPr>
        <w:fldChar w:fldCharType="end"/>
      </w:r>
      <w:r w:rsidRPr="00257DDF">
        <w:rPr>
          <w:rFonts w:ascii="Arial" w:hAnsi="Arial" w:cs="Arial"/>
          <w:color w:val="000000"/>
          <w:sz w:val="28"/>
          <w:szCs w:val="28"/>
        </w:rPr>
        <w:instrText xml:space="preserve"> &lt; </w:instrText>
      </w:r>
      <w:r w:rsidRPr="00257DDF">
        <w:rPr>
          <w:rFonts w:ascii="Arial" w:hAnsi="Arial" w:cs="Arial"/>
          <w:color w:val="000000"/>
          <w:sz w:val="28"/>
          <w:szCs w:val="28"/>
        </w:rPr>
        <w:fldChar w:fldCharType="begin"/>
      </w:r>
      <w:r w:rsidRPr="00257DDF">
        <w:rPr>
          <w:rFonts w:ascii="Arial" w:hAnsi="Arial" w:cs="Arial"/>
          <w:color w:val="000000"/>
          <w:sz w:val="28"/>
          <w:szCs w:val="28"/>
        </w:rPr>
        <w:instrText xml:space="preserve"> MERGEFIELD "кнапр0" </w:instrText>
      </w:r>
      <w:r w:rsidRPr="00257DDF">
        <w:rPr>
          <w:rFonts w:ascii="Arial" w:hAnsi="Arial" w:cs="Arial"/>
          <w:color w:val="000000"/>
          <w:sz w:val="28"/>
          <w:szCs w:val="28"/>
        </w:rPr>
        <w:fldChar w:fldCharType="separate"/>
      </w:r>
      <w:r w:rsidR="0035166D" w:rsidRPr="009A7AE0">
        <w:rPr>
          <w:rFonts w:ascii="Arial" w:hAnsi="Arial" w:cs="Arial"/>
          <w:noProof/>
          <w:color w:val="000000"/>
          <w:sz w:val="28"/>
          <w:szCs w:val="28"/>
        </w:rPr>
        <w:instrText>0,99</w:instrText>
      </w:r>
      <w:r w:rsidRPr="00257DDF">
        <w:rPr>
          <w:rFonts w:ascii="Arial" w:hAnsi="Arial" w:cs="Arial"/>
          <w:color w:val="000000"/>
          <w:sz w:val="28"/>
          <w:szCs w:val="28"/>
        </w:rPr>
        <w:fldChar w:fldCharType="end"/>
      </w:r>
      <w:r w:rsidRPr="00257DDF">
        <w:rPr>
          <w:rFonts w:ascii="Arial" w:hAnsi="Arial" w:cs="Arial"/>
          <w:color w:val="000000"/>
          <w:sz w:val="28"/>
          <w:szCs w:val="28"/>
        </w:rPr>
        <w:instrText xml:space="preserve"> "</w:instrText>
      </w:r>
      <w:r>
        <w:rPr>
          <w:rFonts w:ascii="Arial" w:hAnsi="Arial" w:cs="Arial"/>
          <w:color w:val="000000"/>
          <w:sz w:val="28"/>
          <w:szCs w:val="28"/>
        </w:rPr>
        <w:instrText>уменьшение</w:instrText>
      </w:r>
      <w:r w:rsidRPr="00257DDF">
        <w:rPr>
          <w:rFonts w:ascii="Arial" w:hAnsi="Arial" w:cs="Arial"/>
          <w:color w:val="000000"/>
          <w:sz w:val="28"/>
          <w:szCs w:val="28"/>
        </w:rPr>
        <w:instrText>" "</w:instrText>
      </w:r>
      <w:r w:rsidRPr="00257DDF">
        <w:rPr>
          <w:rFonts w:ascii="Arial" w:hAnsi="Arial" w:cs="Arial"/>
          <w:color w:val="000000"/>
          <w:sz w:val="28"/>
          <w:szCs w:val="28"/>
        </w:rPr>
        <w:fldChar w:fldCharType="begin"/>
      </w:r>
      <w:r w:rsidRPr="00257DDF">
        <w:rPr>
          <w:rFonts w:ascii="Arial" w:hAnsi="Arial" w:cs="Arial"/>
          <w:color w:val="000000"/>
          <w:sz w:val="28"/>
          <w:szCs w:val="28"/>
        </w:rPr>
        <w:instrText xml:space="preserve"> IF </w:instrText>
      </w:r>
      <w:r w:rsidRPr="00257DDF">
        <w:rPr>
          <w:rFonts w:ascii="Arial" w:hAnsi="Arial" w:cs="Arial"/>
          <w:b/>
          <w:color w:val="000000"/>
          <w:sz w:val="28"/>
          <w:szCs w:val="28"/>
        </w:rPr>
        <w:fldChar w:fldCharType="begin"/>
      </w:r>
      <w:r w:rsidRPr="00257DDF">
        <w:rPr>
          <w:rFonts w:ascii="Arial" w:hAnsi="Arial" w:cs="Arial"/>
          <w:b/>
          <w:color w:val="000000"/>
          <w:sz w:val="28"/>
          <w:szCs w:val="28"/>
        </w:rPr>
        <w:instrText xml:space="preserve"> MERGEFIELD "кнапр1" </w:instrText>
      </w:r>
      <w:r w:rsidRPr="00257DDF">
        <w:rPr>
          <w:rFonts w:ascii="Arial" w:hAnsi="Arial" w:cs="Arial"/>
          <w:b/>
          <w:color w:val="000000"/>
          <w:sz w:val="28"/>
          <w:szCs w:val="28"/>
        </w:rPr>
        <w:fldChar w:fldCharType="separate"/>
      </w:r>
      <w:r w:rsidR="00507E55" w:rsidRPr="00FC3D5B">
        <w:rPr>
          <w:rFonts w:ascii="Arial" w:hAnsi="Arial" w:cs="Arial"/>
          <w:b/>
          <w:noProof/>
          <w:color w:val="000000"/>
          <w:sz w:val="28"/>
          <w:szCs w:val="28"/>
        </w:rPr>
        <w:instrText>1,13</w:instrText>
      </w:r>
      <w:r w:rsidRPr="00257DDF">
        <w:rPr>
          <w:rFonts w:ascii="Arial" w:hAnsi="Arial" w:cs="Arial"/>
          <w:b/>
          <w:color w:val="000000"/>
          <w:sz w:val="28"/>
          <w:szCs w:val="28"/>
        </w:rPr>
        <w:fldChar w:fldCharType="end"/>
      </w:r>
      <w:r w:rsidRPr="00257DDF">
        <w:rPr>
          <w:rFonts w:ascii="Arial" w:hAnsi="Arial" w:cs="Arial"/>
          <w:color w:val="000000"/>
          <w:sz w:val="28"/>
          <w:szCs w:val="28"/>
        </w:rPr>
        <w:instrText xml:space="preserve"> = </w:instrText>
      </w:r>
      <w:r w:rsidRPr="00257DDF">
        <w:rPr>
          <w:rFonts w:ascii="Arial" w:hAnsi="Arial" w:cs="Arial"/>
          <w:color w:val="000000"/>
          <w:sz w:val="28"/>
          <w:szCs w:val="28"/>
        </w:rPr>
        <w:fldChar w:fldCharType="begin"/>
      </w:r>
      <w:r w:rsidRPr="00257DDF">
        <w:rPr>
          <w:rFonts w:ascii="Arial" w:hAnsi="Arial" w:cs="Arial"/>
          <w:color w:val="000000"/>
          <w:sz w:val="28"/>
          <w:szCs w:val="28"/>
        </w:rPr>
        <w:instrText xml:space="preserve"> MERGEFIELD "кнапр0" </w:instrText>
      </w:r>
      <w:r w:rsidRPr="00257DDF">
        <w:rPr>
          <w:rFonts w:ascii="Arial" w:hAnsi="Arial" w:cs="Arial"/>
          <w:color w:val="000000"/>
          <w:sz w:val="28"/>
          <w:szCs w:val="28"/>
        </w:rPr>
        <w:fldChar w:fldCharType="separate"/>
      </w:r>
      <w:r w:rsidR="00507E55" w:rsidRPr="00FC3D5B">
        <w:rPr>
          <w:rFonts w:ascii="Arial" w:hAnsi="Arial" w:cs="Arial"/>
          <w:noProof/>
          <w:color w:val="000000"/>
          <w:sz w:val="28"/>
          <w:szCs w:val="28"/>
        </w:rPr>
        <w:instrText>1,03</w:instrText>
      </w:r>
      <w:r w:rsidRPr="00257DDF">
        <w:rPr>
          <w:rFonts w:ascii="Arial" w:hAnsi="Arial" w:cs="Arial"/>
          <w:color w:val="000000"/>
          <w:sz w:val="28"/>
          <w:szCs w:val="28"/>
        </w:rPr>
        <w:fldChar w:fldCharType="end"/>
      </w:r>
      <w:r w:rsidRPr="00257DDF">
        <w:rPr>
          <w:rFonts w:ascii="Arial" w:hAnsi="Arial" w:cs="Arial"/>
          <w:color w:val="000000"/>
          <w:sz w:val="28"/>
          <w:szCs w:val="28"/>
        </w:rPr>
        <w:instrText xml:space="preserve"> "не изменилась" "</w:instrText>
      </w:r>
      <w:r>
        <w:rPr>
          <w:rFonts w:ascii="Arial" w:hAnsi="Arial" w:cs="Arial"/>
          <w:color w:val="000000"/>
          <w:sz w:val="28"/>
          <w:szCs w:val="28"/>
        </w:rPr>
        <w:instrText>увеличение</w:instrText>
      </w:r>
      <w:r w:rsidRPr="00257DDF">
        <w:rPr>
          <w:rFonts w:ascii="Arial" w:hAnsi="Arial" w:cs="Arial"/>
          <w:color w:val="000000"/>
          <w:sz w:val="28"/>
          <w:szCs w:val="28"/>
        </w:rPr>
        <w:instrText xml:space="preserve">" </w:instrText>
      </w:r>
      <w:r w:rsidRPr="00257DDF">
        <w:rPr>
          <w:rFonts w:ascii="Arial" w:hAnsi="Arial" w:cs="Arial"/>
          <w:color w:val="000000"/>
          <w:sz w:val="28"/>
          <w:szCs w:val="28"/>
        </w:rPr>
        <w:fldChar w:fldCharType="separate"/>
      </w:r>
      <w:r w:rsidR="00507E55">
        <w:rPr>
          <w:rFonts w:ascii="Arial" w:hAnsi="Arial" w:cs="Arial"/>
          <w:noProof/>
          <w:color w:val="000000"/>
          <w:sz w:val="28"/>
          <w:szCs w:val="28"/>
        </w:rPr>
        <w:instrText>увеличение</w:instrText>
      </w:r>
      <w:r w:rsidRPr="00257DDF">
        <w:rPr>
          <w:rFonts w:ascii="Arial" w:hAnsi="Arial" w:cs="Arial"/>
          <w:color w:val="000000"/>
          <w:sz w:val="28"/>
          <w:szCs w:val="28"/>
        </w:rPr>
        <w:fldChar w:fldCharType="end"/>
      </w:r>
      <w:r w:rsidRPr="00257DDF">
        <w:rPr>
          <w:rFonts w:ascii="Arial" w:hAnsi="Arial" w:cs="Arial"/>
          <w:color w:val="000000"/>
          <w:sz w:val="28"/>
          <w:szCs w:val="28"/>
        </w:rPr>
        <w:instrText xml:space="preserve">" </w:instrText>
      </w:r>
      <w:r w:rsidRPr="00257DDF">
        <w:rPr>
          <w:rFonts w:ascii="Arial" w:hAnsi="Arial" w:cs="Arial"/>
          <w:color w:val="000000"/>
          <w:sz w:val="28"/>
          <w:szCs w:val="28"/>
        </w:rPr>
        <w:fldChar w:fldCharType="separate"/>
      </w:r>
      <w:r w:rsidR="009270F5">
        <w:rPr>
          <w:rFonts w:ascii="Arial" w:hAnsi="Arial" w:cs="Arial"/>
          <w:noProof/>
          <w:color w:val="000000"/>
          <w:sz w:val="28"/>
          <w:szCs w:val="28"/>
        </w:rPr>
        <w:t>уменьшение</w:t>
      </w:r>
      <w:r w:rsidRPr="00257DDF">
        <w:rPr>
          <w:rFonts w:ascii="Arial" w:hAnsi="Arial" w:cs="Arial"/>
          <w:color w:val="000000"/>
          <w:sz w:val="28"/>
          <w:szCs w:val="28"/>
        </w:rPr>
        <w:fldChar w:fldCharType="end"/>
      </w:r>
      <w:r w:rsidRPr="00257DDF">
        <w:rPr>
          <w:rFonts w:ascii="Arial" w:hAnsi="Arial" w:cs="Arial"/>
          <w:color w:val="000000"/>
          <w:sz w:val="28"/>
          <w:szCs w:val="28"/>
        </w:rPr>
        <w:t xml:space="preserve"> напряженност</w:t>
      </w:r>
      <w:r>
        <w:rPr>
          <w:rFonts w:ascii="Arial" w:hAnsi="Arial" w:cs="Arial"/>
          <w:color w:val="000000"/>
          <w:sz w:val="28"/>
          <w:szCs w:val="28"/>
        </w:rPr>
        <w:t>и</w:t>
      </w:r>
      <w:r w:rsidRPr="00257DDF">
        <w:rPr>
          <w:rFonts w:ascii="Arial" w:hAnsi="Arial" w:cs="Arial"/>
          <w:color w:val="000000"/>
          <w:sz w:val="28"/>
          <w:szCs w:val="28"/>
        </w:rPr>
        <w:t xml:space="preserve"> на рынке труда;</w:t>
      </w:r>
    </w:p>
    <w:p w:rsidR="00302B3F" w:rsidRPr="00362832" w:rsidRDefault="00362832" w:rsidP="00362832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257DDF">
        <w:rPr>
          <w:rFonts w:ascii="Arial" w:hAnsi="Arial" w:cs="Arial"/>
          <w:sz w:val="28"/>
          <w:szCs w:val="28"/>
        </w:rPr>
        <w:fldChar w:fldCharType="begin"/>
      </w:r>
      <w:r w:rsidRPr="00257DDF">
        <w:rPr>
          <w:rFonts w:ascii="Arial" w:hAnsi="Arial" w:cs="Arial"/>
          <w:sz w:val="28"/>
          <w:szCs w:val="28"/>
        </w:rPr>
        <w:instrText xml:space="preserve"> IF </w:instrText>
      </w:r>
      <w:r w:rsidRPr="00257DDF">
        <w:rPr>
          <w:rFonts w:ascii="Arial" w:hAnsi="Arial" w:cs="Arial"/>
          <w:b/>
          <w:sz w:val="28"/>
          <w:szCs w:val="28"/>
        </w:rPr>
        <w:fldChar w:fldCharType="begin"/>
      </w:r>
      <w:r w:rsidRPr="00257DDF">
        <w:rPr>
          <w:rFonts w:ascii="Arial" w:hAnsi="Arial" w:cs="Arial"/>
          <w:b/>
          <w:sz w:val="28"/>
          <w:szCs w:val="28"/>
        </w:rPr>
        <w:instrText xml:space="preserve"> MERGEFIELD урвнбр1 </w:instrText>
      </w:r>
      <w:r w:rsidRPr="00257DDF">
        <w:rPr>
          <w:rFonts w:ascii="Arial" w:hAnsi="Arial" w:cs="Arial"/>
          <w:b/>
          <w:sz w:val="28"/>
          <w:szCs w:val="28"/>
        </w:rPr>
        <w:fldChar w:fldCharType="separate"/>
      </w:r>
      <w:r w:rsidR="0035166D" w:rsidRPr="009A7AE0">
        <w:rPr>
          <w:rFonts w:ascii="Arial" w:hAnsi="Arial" w:cs="Arial"/>
          <w:b/>
          <w:noProof/>
          <w:sz w:val="28"/>
          <w:szCs w:val="28"/>
        </w:rPr>
        <w:instrText>0,69</w:instrText>
      </w:r>
      <w:r w:rsidRPr="00257DDF">
        <w:rPr>
          <w:rFonts w:ascii="Arial" w:hAnsi="Arial" w:cs="Arial"/>
          <w:b/>
          <w:sz w:val="28"/>
          <w:szCs w:val="28"/>
        </w:rPr>
        <w:fldChar w:fldCharType="end"/>
      </w:r>
      <w:r w:rsidRPr="00257DDF">
        <w:rPr>
          <w:rFonts w:ascii="Arial" w:hAnsi="Arial" w:cs="Arial"/>
          <w:sz w:val="28"/>
          <w:szCs w:val="28"/>
        </w:rPr>
        <w:instrText xml:space="preserve"> &lt; </w:instrText>
      </w:r>
      <w:r w:rsidRPr="00257DDF">
        <w:rPr>
          <w:rFonts w:ascii="Arial" w:hAnsi="Arial" w:cs="Arial"/>
          <w:sz w:val="28"/>
          <w:szCs w:val="28"/>
        </w:rPr>
        <w:fldChar w:fldCharType="begin"/>
      </w:r>
      <w:r w:rsidRPr="00257DDF">
        <w:rPr>
          <w:rFonts w:ascii="Arial" w:hAnsi="Arial" w:cs="Arial"/>
          <w:sz w:val="28"/>
          <w:szCs w:val="28"/>
        </w:rPr>
        <w:instrText xml:space="preserve"> MERGEFIELD урвнбр0 </w:instrText>
      </w:r>
      <w:r w:rsidRPr="00257DDF">
        <w:rPr>
          <w:rFonts w:ascii="Arial" w:hAnsi="Arial" w:cs="Arial"/>
          <w:sz w:val="28"/>
          <w:szCs w:val="28"/>
        </w:rPr>
        <w:fldChar w:fldCharType="separate"/>
      </w:r>
      <w:r w:rsidR="0035166D" w:rsidRPr="009A7AE0">
        <w:rPr>
          <w:rFonts w:ascii="Arial" w:hAnsi="Arial" w:cs="Arial"/>
          <w:noProof/>
          <w:sz w:val="28"/>
          <w:szCs w:val="28"/>
        </w:rPr>
        <w:instrText>0,95</w:instrText>
      </w:r>
      <w:r w:rsidRPr="00257DDF">
        <w:rPr>
          <w:rFonts w:ascii="Arial" w:hAnsi="Arial" w:cs="Arial"/>
          <w:sz w:val="28"/>
          <w:szCs w:val="28"/>
        </w:rPr>
        <w:fldChar w:fldCharType="end"/>
      </w:r>
      <w:r w:rsidRPr="00257DDF">
        <w:rPr>
          <w:rFonts w:ascii="Arial" w:hAnsi="Arial" w:cs="Arial"/>
          <w:sz w:val="28"/>
          <w:szCs w:val="28"/>
        </w:rPr>
        <w:instrText xml:space="preserve"> "</w:instrText>
      </w:r>
      <w:r>
        <w:rPr>
          <w:rFonts w:ascii="Arial" w:hAnsi="Arial" w:cs="Arial"/>
          <w:sz w:val="28"/>
          <w:szCs w:val="28"/>
        </w:rPr>
        <w:instrText>уменьшение</w:instrText>
      </w:r>
      <w:r w:rsidRPr="00257DDF">
        <w:rPr>
          <w:rFonts w:ascii="Arial" w:hAnsi="Arial" w:cs="Arial"/>
          <w:sz w:val="28"/>
          <w:szCs w:val="28"/>
        </w:rPr>
        <w:instrText>" "</w:instrText>
      </w:r>
      <w:r w:rsidRPr="00257DDF">
        <w:rPr>
          <w:rFonts w:ascii="Arial" w:hAnsi="Arial" w:cs="Arial"/>
          <w:sz w:val="28"/>
          <w:szCs w:val="28"/>
        </w:rPr>
        <w:fldChar w:fldCharType="begin"/>
      </w:r>
      <w:r w:rsidRPr="00257DDF">
        <w:rPr>
          <w:rFonts w:ascii="Arial" w:hAnsi="Arial" w:cs="Arial"/>
          <w:sz w:val="28"/>
          <w:szCs w:val="28"/>
        </w:rPr>
        <w:instrText xml:space="preserve"> IF </w:instrText>
      </w:r>
      <w:r w:rsidRPr="00257DDF">
        <w:rPr>
          <w:rFonts w:ascii="Arial" w:hAnsi="Arial" w:cs="Arial"/>
          <w:b/>
          <w:sz w:val="28"/>
          <w:szCs w:val="28"/>
        </w:rPr>
        <w:fldChar w:fldCharType="begin"/>
      </w:r>
      <w:r w:rsidRPr="00257DDF">
        <w:rPr>
          <w:rFonts w:ascii="Arial" w:hAnsi="Arial" w:cs="Arial"/>
          <w:b/>
          <w:sz w:val="28"/>
          <w:szCs w:val="28"/>
        </w:rPr>
        <w:instrText xml:space="preserve"> MERGEFIELD урвнбр1 </w:instrText>
      </w:r>
      <w:r w:rsidRPr="00257DDF">
        <w:rPr>
          <w:rFonts w:ascii="Arial" w:hAnsi="Arial" w:cs="Arial"/>
          <w:b/>
          <w:sz w:val="28"/>
          <w:szCs w:val="28"/>
        </w:rPr>
        <w:fldChar w:fldCharType="separate"/>
      </w:r>
      <w:r w:rsidR="003236D4" w:rsidRPr="008409E9">
        <w:rPr>
          <w:rFonts w:ascii="Arial" w:hAnsi="Arial" w:cs="Arial"/>
          <w:b/>
          <w:noProof/>
          <w:sz w:val="28"/>
          <w:szCs w:val="28"/>
        </w:rPr>
        <w:instrText>0,99</w:instrText>
      </w:r>
      <w:r w:rsidRPr="00257DDF">
        <w:rPr>
          <w:rFonts w:ascii="Arial" w:hAnsi="Arial" w:cs="Arial"/>
          <w:b/>
          <w:sz w:val="28"/>
          <w:szCs w:val="28"/>
        </w:rPr>
        <w:fldChar w:fldCharType="end"/>
      </w:r>
      <w:r w:rsidRPr="00257DDF">
        <w:rPr>
          <w:rFonts w:ascii="Arial" w:hAnsi="Arial" w:cs="Arial"/>
          <w:sz w:val="28"/>
          <w:szCs w:val="28"/>
        </w:rPr>
        <w:instrText xml:space="preserve"> = </w:instrText>
      </w:r>
      <w:r w:rsidRPr="00257DDF">
        <w:rPr>
          <w:rFonts w:ascii="Arial" w:hAnsi="Arial" w:cs="Arial"/>
          <w:sz w:val="28"/>
          <w:szCs w:val="28"/>
        </w:rPr>
        <w:fldChar w:fldCharType="begin"/>
      </w:r>
      <w:r w:rsidRPr="00257DDF">
        <w:rPr>
          <w:rFonts w:ascii="Arial" w:hAnsi="Arial" w:cs="Arial"/>
          <w:sz w:val="28"/>
          <w:szCs w:val="28"/>
        </w:rPr>
        <w:instrText xml:space="preserve"> MERGEFIELD урвнбр0 </w:instrText>
      </w:r>
      <w:r w:rsidRPr="00257DDF">
        <w:rPr>
          <w:rFonts w:ascii="Arial" w:hAnsi="Arial" w:cs="Arial"/>
          <w:sz w:val="28"/>
          <w:szCs w:val="28"/>
        </w:rPr>
        <w:fldChar w:fldCharType="separate"/>
      </w:r>
      <w:r w:rsidR="003236D4" w:rsidRPr="008409E9">
        <w:rPr>
          <w:rFonts w:ascii="Arial" w:hAnsi="Arial" w:cs="Arial"/>
          <w:noProof/>
          <w:sz w:val="28"/>
          <w:szCs w:val="28"/>
        </w:rPr>
        <w:instrText>0,95</w:instrText>
      </w:r>
      <w:r w:rsidRPr="00257DDF">
        <w:rPr>
          <w:rFonts w:ascii="Arial" w:hAnsi="Arial" w:cs="Arial"/>
          <w:sz w:val="28"/>
          <w:szCs w:val="28"/>
        </w:rPr>
        <w:fldChar w:fldCharType="end"/>
      </w:r>
      <w:r w:rsidRPr="00257DDF">
        <w:rPr>
          <w:rFonts w:ascii="Arial" w:hAnsi="Arial" w:cs="Arial"/>
          <w:sz w:val="28"/>
          <w:szCs w:val="28"/>
        </w:rPr>
        <w:instrText xml:space="preserve"> "не изменился" "</w:instrText>
      </w:r>
      <w:r>
        <w:rPr>
          <w:rFonts w:ascii="Arial" w:hAnsi="Arial" w:cs="Arial"/>
          <w:sz w:val="28"/>
          <w:szCs w:val="28"/>
        </w:rPr>
        <w:instrText>увеличение</w:instrText>
      </w:r>
      <w:r w:rsidRPr="00257DDF">
        <w:rPr>
          <w:rFonts w:ascii="Arial" w:hAnsi="Arial" w:cs="Arial"/>
          <w:sz w:val="28"/>
          <w:szCs w:val="28"/>
        </w:rPr>
        <w:instrText xml:space="preserve">" </w:instrText>
      </w:r>
      <w:r w:rsidRPr="00257DDF">
        <w:rPr>
          <w:rFonts w:ascii="Arial" w:hAnsi="Arial" w:cs="Arial"/>
          <w:sz w:val="28"/>
          <w:szCs w:val="28"/>
        </w:rPr>
        <w:fldChar w:fldCharType="separate"/>
      </w:r>
      <w:r w:rsidR="003236D4">
        <w:rPr>
          <w:rFonts w:ascii="Arial" w:hAnsi="Arial" w:cs="Arial"/>
          <w:noProof/>
          <w:sz w:val="28"/>
          <w:szCs w:val="28"/>
        </w:rPr>
        <w:instrText>увеличение</w:instrText>
      </w:r>
      <w:r w:rsidRPr="00257DDF">
        <w:rPr>
          <w:rFonts w:ascii="Arial" w:hAnsi="Arial" w:cs="Arial"/>
          <w:sz w:val="28"/>
          <w:szCs w:val="28"/>
        </w:rPr>
        <w:fldChar w:fldCharType="end"/>
      </w:r>
      <w:r w:rsidRPr="00257DDF">
        <w:rPr>
          <w:rFonts w:ascii="Arial" w:hAnsi="Arial" w:cs="Arial"/>
          <w:sz w:val="28"/>
          <w:szCs w:val="28"/>
        </w:rPr>
        <w:instrText xml:space="preserve">" </w:instrText>
      </w:r>
      <w:r w:rsidRPr="00257DDF">
        <w:rPr>
          <w:rFonts w:ascii="Arial" w:hAnsi="Arial" w:cs="Arial"/>
          <w:sz w:val="28"/>
          <w:szCs w:val="28"/>
        </w:rPr>
        <w:fldChar w:fldCharType="separate"/>
      </w:r>
      <w:r w:rsidR="009270F5">
        <w:rPr>
          <w:rFonts w:ascii="Arial" w:hAnsi="Arial" w:cs="Arial"/>
          <w:noProof/>
          <w:sz w:val="28"/>
          <w:szCs w:val="28"/>
        </w:rPr>
        <w:t>уменьшение</w:t>
      </w:r>
      <w:r w:rsidRPr="00257DDF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уров</w:t>
      </w:r>
      <w:r w:rsidRPr="00257DDF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я</w:t>
      </w:r>
      <w:r w:rsidRPr="00257DDF">
        <w:rPr>
          <w:rFonts w:ascii="Arial" w:hAnsi="Arial" w:cs="Arial"/>
          <w:sz w:val="28"/>
          <w:szCs w:val="28"/>
        </w:rPr>
        <w:t xml:space="preserve"> регистрируемой безработицы</w:t>
      </w:r>
      <w:r>
        <w:rPr>
          <w:rFonts w:ascii="Arial" w:hAnsi="Arial" w:cs="Arial"/>
          <w:sz w:val="28"/>
          <w:szCs w:val="28"/>
        </w:rPr>
        <w:t>;</w:t>
      </w:r>
    </w:p>
    <w:p w:rsidR="006F1250" w:rsidRDefault="006F47D3" w:rsidP="00DA5156">
      <w:pPr>
        <w:widowControl w:val="0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8"/>
          <w:szCs w:val="28"/>
        </w:rPr>
        <w:t>отсутствие</w:t>
      </w:r>
      <w:r w:rsidR="00E46F22" w:rsidRPr="00426093">
        <w:rPr>
          <w:rFonts w:ascii="Arial" w:hAnsi="Arial" w:cs="Arial"/>
          <w:sz w:val="28"/>
          <w:szCs w:val="28"/>
        </w:rPr>
        <w:t xml:space="preserve"> числа работников, находящихся в режиме неполной занятости</w:t>
      </w:r>
      <w:r w:rsidR="00362832">
        <w:rPr>
          <w:rFonts w:ascii="Arial" w:hAnsi="Arial" w:cs="Arial"/>
          <w:sz w:val="28"/>
          <w:szCs w:val="28"/>
        </w:rPr>
        <w:t>.</w:t>
      </w:r>
      <w:r w:rsidR="00973370">
        <w:rPr>
          <w:rFonts w:ascii="Arial" w:hAnsi="Arial" w:cs="Arial"/>
          <w:sz w:val="30"/>
          <w:szCs w:val="30"/>
        </w:rPr>
        <w:t xml:space="preserve"> </w:t>
      </w:r>
    </w:p>
    <w:p w:rsidR="007202E6" w:rsidRDefault="007202E6" w:rsidP="007202E6">
      <w:pPr>
        <w:widowControl w:val="0"/>
        <w:spacing w:line="360" w:lineRule="auto"/>
        <w:jc w:val="both"/>
        <w:rPr>
          <w:rFonts w:ascii="Arial" w:hAnsi="Arial" w:cs="Arial"/>
          <w:sz w:val="30"/>
          <w:szCs w:val="30"/>
        </w:rPr>
      </w:pPr>
    </w:p>
    <w:p w:rsidR="007202E6" w:rsidRPr="00DA5156" w:rsidRDefault="007202E6" w:rsidP="007202E6">
      <w:pPr>
        <w:widowControl w:val="0"/>
        <w:spacing w:line="360" w:lineRule="auto"/>
        <w:jc w:val="both"/>
        <w:rPr>
          <w:rFonts w:ascii="Arial" w:hAnsi="Arial" w:cs="Arial"/>
          <w:sz w:val="30"/>
          <w:szCs w:val="30"/>
        </w:rPr>
      </w:pPr>
    </w:p>
    <w:p w:rsidR="00973370" w:rsidRDefault="00973370" w:rsidP="00973370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6C7A9E">
        <w:rPr>
          <w:rFonts w:ascii="Arial" w:hAnsi="Arial" w:cs="Arial"/>
          <w:b/>
          <w:sz w:val="26"/>
          <w:szCs w:val="26"/>
        </w:rPr>
        <w:lastRenderedPageBreak/>
        <w:t xml:space="preserve">Основные показатели ЦЗН </w:t>
      </w:r>
      <w:r w:rsidRPr="006C7A9E">
        <w:rPr>
          <w:rFonts w:ascii="Arial" w:hAnsi="Arial" w:cs="Arial"/>
          <w:b/>
          <w:sz w:val="26"/>
          <w:szCs w:val="26"/>
        </w:rPr>
        <w:fldChar w:fldCharType="begin"/>
      </w:r>
      <w:r w:rsidRPr="006C7A9E">
        <w:rPr>
          <w:rFonts w:ascii="Arial" w:hAnsi="Arial" w:cs="Arial"/>
          <w:b/>
          <w:sz w:val="26"/>
          <w:szCs w:val="26"/>
        </w:rPr>
        <w:instrText xml:space="preserve"> MERGEFIELD "район" </w:instrText>
      </w:r>
      <w:r w:rsidRPr="006C7A9E">
        <w:rPr>
          <w:rFonts w:ascii="Arial" w:hAnsi="Arial" w:cs="Arial"/>
          <w:b/>
          <w:sz w:val="26"/>
          <w:szCs w:val="26"/>
        </w:rPr>
        <w:fldChar w:fldCharType="separate"/>
      </w:r>
      <w:r w:rsidR="0035166D" w:rsidRPr="009A7AE0">
        <w:rPr>
          <w:rFonts w:ascii="Arial" w:hAnsi="Arial" w:cs="Arial"/>
          <w:b/>
          <w:noProof/>
          <w:sz w:val="26"/>
          <w:szCs w:val="26"/>
        </w:rPr>
        <w:t xml:space="preserve">г. </w:t>
      </w:r>
      <w:r w:rsidR="00A5770C">
        <w:rPr>
          <w:rFonts w:ascii="Arial" w:hAnsi="Arial" w:cs="Arial"/>
          <w:b/>
          <w:noProof/>
          <w:sz w:val="26"/>
          <w:szCs w:val="26"/>
        </w:rPr>
        <w:t>Копей</w:t>
      </w:r>
      <w:r w:rsidR="0035166D" w:rsidRPr="009A7AE0">
        <w:rPr>
          <w:rFonts w:ascii="Arial" w:hAnsi="Arial" w:cs="Arial"/>
          <w:b/>
          <w:noProof/>
          <w:sz w:val="26"/>
          <w:szCs w:val="26"/>
        </w:rPr>
        <w:t>ска</w:t>
      </w:r>
      <w:r w:rsidRPr="006C7A9E">
        <w:rPr>
          <w:rFonts w:ascii="Arial" w:hAnsi="Arial" w:cs="Arial"/>
          <w:b/>
          <w:sz w:val="26"/>
          <w:szCs w:val="26"/>
        </w:rPr>
        <w:fldChar w:fldCharType="end"/>
      </w:r>
      <w:r w:rsidRPr="006C7A9E">
        <w:rPr>
          <w:rFonts w:ascii="Arial" w:hAnsi="Arial" w:cs="Arial"/>
          <w:b/>
          <w:sz w:val="26"/>
          <w:szCs w:val="26"/>
        </w:rPr>
        <w:t xml:space="preserve"> за январь</w:t>
      </w:r>
      <w:r w:rsidR="004F22EE">
        <w:rPr>
          <w:rFonts w:ascii="Arial" w:hAnsi="Arial" w:cs="Arial"/>
          <w:b/>
          <w:noProof/>
          <w:sz w:val="26"/>
          <w:szCs w:val="26"/>
        </w:rPr>
        <w:t>-</w:t>
      </w:r>
      <w:r w:rsidR="009270F5" w:rsidRPr="009270F5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июль</w:t>
      </w:r>
      <w:r>
        <w:rPr>
          <w:rFonts w:ascii="Arial" w:hAnsi="Arial" w:cs="Arial"/>
          <w:sz w:val="28"/>
          <w:szCs w:val="28"/>
        </w:rPr>
        <w:t xml:space="preserve"> </w:t>
      </w:r>
      <w:r w:rsidR="002D354C">
        <w:rPr>
          <w:rFonts w:ascii="Arial" w:hAnsi="Arial" w:cs="Arial"/>
          <w:b/>
          <w:sz w:val="26"/>
          <w:szCs w:val="26"/>
        </w:rPr>
        <w:t>20</w:t>
      </w:r>
      <w:r w:rsidR="007855F0">
        <w:rPr>
          <w:rFonts w:ascii="Arial" w:hAnsi="Arial" w:cs="Arial"/>
          <w:b/>
          <w:sz w:val="26"/>
          <w:szCs w:val="26"/>
        </w:rPr>
        <w:t>2</w:t>
      </w:r>
      <w:r w:rsidR="00D74411">
        <w:rPr>
          <w:rFonts w:ascii="Arial" w:hAnsi="Arial" w:cs="Arial"/>
          <w:b/>
          <w:sz w:val="26"/>
          <w:szCs w:val="26"/>
        </w:rPr>
        <w:t>1</w:t>
      </w:r>
      <w:r w:rsidRPr="006C7A9E">
        <w:rPr>
          <w:rFonts w:ascii="Arial" w:hAnsi="Arial" w:cs="Arial"/>
          <w:b/>
          <w:sz w:val="26"/>
          <w:szCs w:val="26"/>
        </w:rPr>
        <w:t xml:space="preserve"> г.</w:t>
      </w:r>
    </w:p>
    <w:p w:rsidR="009270F5" w:rsidRDefault="009270F5" w:rsidP="00D153CC">
      <w:pPr>
        <w:spacing w:after="120"/>
        <w:jc w:val="both"/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850"/>
        <w:gridCol w:w="993"/>
        <w:gridCol w:w="850"/>
        <w:gridCol w:w="2410"/>
      </w:tblGrid>
      <w:tr w:rsidR="00107E7A" w:rsidRPr="00107E7A" w:rsidTr="00107E7A">
        <w:trPr>
          <w:trHeight w:val="6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п.п</w:t>
            </w:r>
            <w:proofErr w:type="spellEnd"/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темп роста, %</w:t>
            </w:r>
          </w:p>
        </w:tc>
      </w:tr>
      <w:tr w:rsidR="00107E7A" w:rsidRPr="00107E7A" w:rsidTr="00107E7A">
        <w:trPr>
          <w:trHeight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Обратились в СЗ по вопросу трудоустройства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3107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4659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300C31" w:rsidP="00107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в 1,5 раза меньше</w:t>
            </w:r>
          </w:p>
        </w:tc>
      </w:tr>
      <w:tr w:rsidR="00107E7A" w:rsidRPr="00107E7A" w:rsidTr="00107E7A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- из них незанятые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2833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4403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300C31" w:rsidP="00107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в 1,6 раза меньше</w:t>
            </w:r>
          </w:p>
        </w:tc>
      </w:tr>
      <w:tr w:rsidR="00107E7A" w:rsidRPr="00107E7A" w:rsidTr="00107E7A">
        <w:trPr>
          <w:trHeight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Признаны</w:t>
            </w:r>
            <w:proofErr w:type="gramEnd"/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 xml:space="preserve"> безработными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3947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300C31" w:rsidP="00107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в 2,0 раза меньше</w:t>
            </w:r>
          </w:p>
        </w:tc>
      </w:tr>
      <w:tr w:rsidR="00107E7A" w:rsidRPr="00107E7A" w:rsidTr="00107E7A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их в численности обратившихся незанятых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107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-20,4</w:t>
            </w:r>
            <w:r w:rsidR="00551EE8" w:rsidRPr="00107E7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0C31" w:rsidRPr="00107E7A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Start"/>
            <w:r w:rsidR="00300C31" w:rsidRPr="00107E7A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</w:tr>
      <w:tr w:rsidR="00107E7A" w:rsidRPr="00107E7A" w:rsidTr="00107E7A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Трудоустроены</w:t>
            </w:r>
            <w:proofErr w:type="gramEnd"/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1037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107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139,6</w:t>
            </w:r>
          </w:p>
        </w:tc>
      </w:tr>
      <w:tr w:rsidR="00107E7A" w:rsidRPr="00107E7A" w:rsidTr="00107E7A">
        <w:trPr>
          <w:trHeight w:val="3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 xml:space="preserve"> - в </w:t>
            </w:r>
            <w:proofErr w:type="spellStart"/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. безработные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"-"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024C1E" w:rsidP="00107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в 1,9 раза больше</w:t>
            </w:r>
          </w:p>
        </w:tc>
      </w:tr>
      <w:tr w:rsidR="00107E7A" w:rsidRPr="00107E7A" w:rsidTr="00107E7A">
        <w:trPr>
          <w:trHeight w:val="6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- из них получили свидетельство на предпринимательскую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"-"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107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07E7A" w:rsidRPr="00107E7A" w:rsidTr="00107E7A">
        <w:trPr>
          <w:trHeight w:val="9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 xml:space="preserve"> - несовершеннолетние граждан от 14 до 18 лет, желающие работать в свободное от учебы время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"-"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107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104,3</w:t>
            </w:r>
          </w:p>
        </w:tc>
      </w:tr>
      <w:tr w:rsidR="00107E7A" w:rsidRPr="00107E7A" w:rsidTr="00107E7A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Назначена досрочная пенсия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2A1670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625A9" w:rsidP="00107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1,7</w:t>
            </w:r>
            <w:r w:rsidR="00551EE8" w:rsidRPr="00107E7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раза меньше</w:t>
            </w:r>
          </w:p>
        </w:tc>
      </w:tr>
      <w:tr w:rsidR="00107E7A" w:rsidRPr="00107E7A" w:rsidTr="00107E7A">
        <w:trPr>
          <w:trHeight w:val="5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Участвовали в общественных работах,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551EE8" w:rsidP="00107E7A">
            <w:pPr>
              <w:tabs>
                <w:tab w:val="left" w:pos="21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в 1,5 раза меньше</w:t>
            </w:r>
          </w:p>
        </w:tc>
      </w:tr>
      <w:tr w:rsidR="00107E7A" w:rsidRPr="00107E7A" w:rsidTr="00107E7A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. безработные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107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79,8</w:t>
            </w:r>
          </w:p>
        </w:tc>
      </w:tr>
      <w:tr w:rsidR="00107E7A" w:rsidRPr="00107E7A" w:rsidTr="00107E7A">
        <w:trPr>
          <w:trHeight w:val="9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Приступили к профессиональному обучению безработные по направлению СЗ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551EE8" w:rsidP="00107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в 2,3 раза больше</w:t>
            </w:r>
          </w:p>
        </w:tc>
      </w:tr>
      <w:tr w:rsidR="00107E7A" w:rsidRPr="00107E7A" w:rsidTr="00107E7A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Трудоустроены после обучения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107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07E7A" w:rsidRPr="00107E7A" w:rsidTr="00107E7A">
        <w:trPr>
          <w:trHeight w:val="3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Получили </w:t>
            </w:r>
            <w:proofErr w:type="spellStart"/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1329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1569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107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84,7</w:t>
            </w:r>
          </w:p>
        </w:tc>
      </w:tr>
      <w:tr w:rsidR="00107E7A" w:rsidRPr="00107E7A" w:rsidTr="00107E7A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. безработные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1199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1532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107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78,3</w:t>
            </w:r>
          </w:p>
        </w:tc>
      </w:tr>
      <w:tr w:rsidR="00107E7A" w:rsidRPr="00107E7A" w:rsidTr="00107E7A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Уровень трудоустройства,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09000D" w:rsidP="00107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+</w:t>
            </w:r>
            <w:r w:rsidR="009270F5" w:rsidRPr="00107E7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</w:tr>
      <w:tr w:rsidR="00107E7A" w:rsidRPr="00107E7A" w:rsidTr="00107E7A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. безработных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09000D" w:rsidP="00107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+8,1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</w:tr>
      <w:tr w:rsidR="00107E7A" w:rsidRPr="00107E7A" w:rsidTr="00107E7A">
        <w:trPr>
          <w:trHeight w:val="5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предприятий, сообщивших об увольнении работников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107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69,2</w:t>
            </w:r>
          </w:p>
        </w:tc>
      </w:tr>
      <w:tr w:rsidR="00107E7A" w:rsidRPr="00107E7A" w:rsidTr="00107E7A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на них увольняется работников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107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86,7</w:t>
            </w:r>
          </w:p>
        </w:tc>
      </w:tr>
      <w:tr w:rsidR="00107E7A" w:rsidRPr="00107E7A" w:rsidTr="00107E7A">
        <w:trPr>
          <w:trHeight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Заявлено вакансий в течение периода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2513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2245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107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111,9</w:t>
            </w:r>
          </w:p>
        </w:tc>
      </w:tr>
      <w:tr w:rsidR="00107E7A" w:rsidRPr="00107E7A" w:rsidTr="00107E7A"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конец отчетного периода: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107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7E7A" w:rsidRPr="00107E7A" w:rsidTr="00107E7A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-состоит на учете,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1197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3740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E7346E" w:rsidP="00107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 3,1</w:t>
            </w:r>
            <w:r w:rsidR="00551EE8" w:rsidRPr="00107E7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раза меньше</w:t>
            </w:r>
          </w:p>
        </w:tc>
      </w:tr>
      <w:tr w:rsidR="00107E7A" w:rsidRPr="00107E7A" w:rsidTr="00107E7A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 xml:space="preserve">- в </w:t>
            </w:r>
            <w:proofErr w:type="spellStart"/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. безработные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3624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551EE8" w:rsidP="00107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в 4,1 раза меньше</w:t>
            </w:r>
          </w:p>
        </w:tc>
      </w:tr>
      <w:tr w:rsidR="00107E7A" w:rsidRPr="00107E7A" w:rsidTr="00107E7A">
        <w:trPr>
          <w:trHeight w:val="5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- из них получают пособие по безработице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8C3286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3440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8C3286" w:rsidP="008C3286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в 5,0</w:t>
            </w: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раза меньше</w:t>
            </w:r>
          </w:p>
        </w:tc>
      </w:tr>
      <w:tr w:rsidR="00107E7A" w:rsidRPr="00107E7A" w:rsidTr="00107E7A">
        <w:trPr>
          <w:trHeight w:val="3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-заявленная потребность в работниках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вак</w:t>
            </w:r>
            <w:proofErr w:type="spellEnd"/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1347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551EE8" w:rsidP="00107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в 1,5 раза больше</w:t>
            </w:r>
          </w:p>
        </w:tc>
      </w:tr>
      <w:tr w:rsidR="00107E7A" w:rsidRPr="00107E7A" w:rsidTr="00107E7A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 xml:space="preserve">-коэффициент напряженности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чел./</w:t>
            </w:r>
            <w:proofErr w:type="spellStart"/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вак</w:t>
            </w:r>
            <w:proofErr w:type="spellEnd"/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4,01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551EE8" w:rsidP="00107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в 4,7 раза меньше</w:t>
            </w:r>
          </w:p>
        </w:tc>
      </w:tr>
      <w:tr w:rsidR="00107E7A" w:rsidRPr="00107E7A" w:rsidTr="00107E7A">
        <w:trPr>
          <w:trHeight w:val="3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-уровень регистрируемой безработицы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107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-3,59</w:t>
            </w:r>
            <w:r w:rsidR="00551EE8" w:rsidRPr="00107E7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1EE8" w:rsidRPr="00107E7A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Start"/>
            <w:r w:rsidR="00551EE8" w:rsidRPr="00107E7A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</w:tr>
      <w:tr w:rsidR="00107E7A" w:rsidRPr="00107E7A" w:rsidTr="00107E7A">
        <w:trPr>
          <w:trHeight w:val="6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-средняя продолжительность безработицы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9270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0F5" w:rsidRPr="00107E7A" w:rsidRDefault="009270F5" w:rsidP="00107E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7E7A">
              <w:rPr>
                <w:rFonts w:ascii="Arial" w:hAnsi="Arial" w:cs="Arial"/>
                <w:color w:val="000000"/>
                <w:sz w:val="24"/>
                <w:szCs w:val="24"/>
              </w:rPr>
              <w:t>142,0</w:t>
            </w:r>
          </w:p>
        </w:tc>
      </w:tr>
    </w:tbl>
    <w:p w:rsidR="00D153CC" w:rsidRPr="006C7A9E" w:rsidRDefault="00D153CC" w:rsidP="00D153CC">
      <w:pPr>
        <w:spacing w:after="120"/>
        <w:jc w:val="both"/>
        <w:rPr>
          <w:rFonts w:ascii="Arial" w:hAnsi="Arial" w:cs="Arial"/>
          <w:b/>
          <w:sz w:val="26"/>
          <w:szCs w:val="26"/>
        </w:rPr>
      </w:pPr>
    </w:p>
    <w:p w:rsidR="009549EE" w:rsidRDefault="009549EE" w:rsidP="001D393D">
      <w:pPr>
        <w:spacing w:after="240"/>
      </w:pPr>
    </w:p>
    <w:p w:rsidR="001D393D" w:rsidRPr="00056140" w:rsidRDefault="001D393D" w:rsidP="001D393D">
      <w:pPr>
        <w:spacing w:after="240"/>
      </w:pPr>
    </w:p>
    <w:p w:rsidR="00751625" w:rsidRPr="00056140" w:rsidRDefault="00751625" w:rsidP="00B2533F">
      <w:pPr>
        <w:spacing w:after="240"/>
      </w:pPr>
    </w:p>
    <w:sectPr w:rsidR="00751625" w:rsidRPr="00056140" w:rsidSect="00807DF9">
      <w:headerReference w:type="default" r:id="rId18"/>
      <w:pgSz w:w="11907" w:h="16840" w:code="9"/>
      <w:pgMar w:top="794" w:right="680" w:bottom="567" w:left="680" w:header="397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76" w:rsidRDefault="00D64076">
      <w:r>
        <w:separator/>
      </w:r>
    </w:p>
  </w:endnote>
  <w:endnote w:type="continuationSeparator" w:id="0">
    <w:p w:rsidR="00D64076" w:rsidRDefault="00D6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76" w:rsidRDefault="00D64076">
      <w:r>
        <w:separator/>
      </w:r>
    </w:p>
  </w:footnote>
  <w:footnote w:type="continuationSeparator" w:id="0">
    <w:p w:rsidR="00D64076" w:rsidRDefault="00D64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7D" w:rsidRDefault="0087557D" w:rsidP="00807D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7557D" w:rsidRDefault="008755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7D" w:rsidRDefault="0087557D" w:rsidP="0092702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</w:t>
    </w:r>
    <w:r>
      <w:rPr>
        <w:rStyle w:val="a4"/>
      </w:rPr>
      <w:fldChar w:fldCharType="end"/>
    </w:r>
  </w:p>
  <w:p w:rsidR="0087557D" w:rsidRDefault="008755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7D" w:rsidRDefault="0087557D" w:rsidP="00807D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0527">
      <w:rPr>
        <w:rStyle w:val="a4"/>
        <w:noProof/>
      </w:rPr>
      <w:t>1</w:t>
    </w:r>
    <w:r>
      <w:rPr>
        <w:rStyle w:val="a4"/>
      </w:rPr>
      <w:fldChar w:fldCharType="end"/>
    </w:r>
  </w:p>
  <w:p w:rsidR="0087557D" w:rsidRDefault="008755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10726F"/>
    <w:multiLevelType w:val="singleLevel"/>
    <w:tmpl w:val="AA227248"/>
    <w:lvl w:ilvl="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">
    <w:nsid w:val="0A6F059B"/>
    <w:multiLevelType w:val="multilevel"/>
    <w:tmpl w:val="295C0E80"/>
    <w:lvl w:ilvl="0">
      <w:start w:val="1"/>
      <w:numFmt w:val="bullet"/>
      <w:lvlText w:val=""/>
      <w:lvlPicBulletId w:val="0"/>
      <w:lvlJc w:val="left"/>
      <w:pPr>
        <w:tabs>
          <w:tab w:val="num" w:pos="709"/>
        </w:tabs>
        <w:ind w:left="0" w:firstLine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B171B5A"/>
    <w:multiLevelType w:val="multilevel"/>
    <w:tmpl w:val="C818FAE6"/>
    <w:lvl w:ilvl="0">
      <w:start w:val="1"/>
      <w:numFmt w:val="bullet"/>
      <w:lvlText w:val=""/>
      <w:lvlPicBulletId w:val="0"/>
      <w:lvlJc w:val="left"/>
      <w:pPr>
        <w:tabs>
          <w:tab w:val="num" w:pos="709"/>
        </w:tabs>
        <w:ind w:left="0" w:firstLine="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DCF7A88"/>
    <w:multiLevelType w:val="hybridMultilevel"/>
    <w:tmpl w:val="0B200C80"/>
    <w:lvl w:ilvl="0" w:tplc="2A822C74">
      <w:start w:val="1"/>
      <w:numFmt w:val="bullet"/>
      <w:lvlText w:val="­"/>
      <w:lvlJc w:val="left"/>
      <w:pPr>
        <w:tabs>
          <w:tab w:val="num" w:pos="1429"/>
        </w:tabs>
        <w:ind w:left="1429" w:hanging="72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1B16234"/>
    <w:multiLevelType w:val="multilevel"/>
    <w:tmpl w:val="D1C2B7CC"/>
    <w:lvl w:ilvl="0">
      <w:start w:val="1"/>
      <w:numFmt w:val="bullet"/>
      <w:lvlText w:val=""/>
      <w:lvlPicBulletId w:val="0"/>
      <w:lvlJc w:val="left"/>
      <w:pPr>
        <w:tabs>
          <w:tab w:val="num" w:pos="284"/>
        </w:tabs>
        <w:ind w:left="0" w:firstLine="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CB574BC"/>
    <w:multiLevelType w:val="hybridMultilevel"/>
    <w:tmpl w:val="212847C4"/>
    <w:lvl w:ilvl="0" w:tplc="CD2EDD8C">
      <w:start w:val="1"/>
      <w:numFmt w:val="bullet"/>
      <w:lvlText w:val=""/>
      <w:lvlJc w:val="left"/>
      <w:pPr>
        <w:tabs>
          <w:tab w:val="num" w:pos="737"/>
        </w:tabs>
        <w:ind w:left="0" w:firstLine="68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C0E402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1A54D7F"/>
    <w:multiLevelType w:val="singleLevel"/>
    <w:tmpl w:val="AA227248"/>
    <w:lvl w:ilvl="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9">
    <w:nsid w:val="354F4AE4"/>
    <w:multiLevelType w:val="multilevel"/>
    <w:tmpl w:val="93FA5120"/>
    <w:lvl w:ilvl="0">
      <w:start w:val="1"/>
      <w:numFmt w:val="bullet"/>
      <w:lvlText w:val=""/>
      <w:lvlPicBulletId w:val="0"/>
      <w:lvlJc w:val="left"/>
      <w:pPr>
        <w:tabs>
          <w:tab w:val="num" w:pos="1276"/>
        </w:tabs>
        <w:ind w:left="709" w:firstLine="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8E30C54"/>
    <w:multiLevelType w:val="hybridMultilevel"/>
    <w:tmpl w:val="5408382C"/>
    <w:lvl w:ilvl="0" w:tplc="41C808F6">
      <w:start w:val="1"/>
      <w:numFmt w:val="bullet"/>
      <w:lvlText w:val=""/>
      <w:lvlPicBulletId w:val="0"/>
      <w:lvlJc w:val="left"/>
      <w:pPr>
        <w:tabs>
          <w:tab w:val="num" w:pos="425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2D768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82A3F3E"/>
    <w:multiLevelType w:val="hybridMultilevel"/>
    <w:tmpl w:val="CC6E19B2"/>
    <w:lvl w:ilvl="0" w:tplc="08E0B9EC">
      <w:start w:val="1"/>
      <w:numFmt w:val="bullet"/>
      <w:lvlText w:val=""/>
      <w:lvlJc w:val="left"/>
      <w:pPr>
        <w:tabs>
          <w:tab w:val="num" w:pos="709"/>
        </w:tabs>
        <w:ind w:left="0" w:firstLine="28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9016D0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B792ADC"/>
    <w:multiLevelType w:val="hybridMultilevel"/>
    <w:tmpl w:val="C818FAE6"/>
    <w:lvl w:ilvl="0" w:tplc="FF5608E6">
      <w:start w:val="1"/>
      <w:numFmt w:val="bullet"/>
      <w:lvlText w:val=""/>
      <w:lvlPicBulletId w:val="0"/>
      <w:lvlJc w:val="left"/>
      <w:pPr>
        <w:tabs>
          <w:tab w:val="num" w:pos="709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E3210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0E35A5A"/>
    <w:multiLevelType w:val="hybridMultilevel"/>
    <w:tmpl w:val="D1C2B7CC"/>
    <w:lvl w:ilvl="0" w:tplc="A7029C86">
      <w:start w:val="1"/>
      <w:numFmt w:val="bullet"/>
      <w:lvlText w:val=""/>
      <w:lvlPicBulletId w:val="0"/>
      <w:lvlJc w:val="left"/>
      <w:pPr>
        <w:tabs>
          <w:tab w:val="num" w:pos="284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44C27E8"/>
    <w:multiLevelType w:val="singleLevel"/>
    <w:tmpl w:val="68842E7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59CA7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A3268AF"/>
    <w:multiLevelType w:val="multilevel"/>
    <w:tmpl w:val="5408382C"/>
    <w:lvl w:ilvl="0">
      <w:start w:val="1"/>
      <w:numFmt w:val="bullet"/>
      <w:lvlText w:val=""/>
      <w:lvlPicBulletId w:val="0"/>
      <w:lvlJc w:val="left"/>
      <w:pPr>
        <w:tabs>
          <w:tab w:val="num" w:pos="425"/>
        </w:tabs>
        <w:ind w:left="0" w:firstLine="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3573FD5"/>
    <w:multiLevelType w:val="multilevel"/>
    <w:tmpl w:val="CC6E19B2"/>
    <w:lvl w:ilvl="0">
      <w:start w:val="1"/>
      <w:numFmt w:val="bullet"/>
      <w:lvlText w:val=""/>
      <w:lvlJc w:val="left"/>
      <w:pPr>
        <w:tabs>
          <w:tab w:val="num" w:pos="709"/>
        </w:tabs>
        <w:ind w:left="0" w:firstLine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6B32AD8"/>
    <w:multiLevelType w:val="singleLevel"/>
    <w:tmpl w:val="AA227248"/>
    <w:lvl w:ilvl="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2">
    <w:nsid w:val="6A7015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1517108"/>
    <w:multiLevelType w:val="hybridMultilevel"/>
    <w:tmpl w:val="295C0E80"/>
    <w:lvl w:ilvl="0" w:tplc="84C4B39C">
      <w:start w:val="1"/>
      <w:numFmt w:val="bullet"/>
      <w:lvlText w:val=""/>
      <w:lvlPicBulletId w:val="0"/>
      <w:lvlJc w:val="left"/>
      <w:pPr>
        <w:tabs>
          <w:tab w:val="num" w:pos="709"/>
        </w:tabs>
        <w:ind w:left="0" w:firstLine="28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4CA3BF1"/>
    <w:multiLevelType w:val="hybridMultilevel"/>
    <w:tmpl w:val="93FA5120"/>
    <w:lvl w:ilvl="0" w:tplc="807C9D5A">
      <w:start w:val="1"/>
      <w:numFmt w:val="bullet"/>
      <w:lvlText w:val=""/>
      <w:lvlPicBulletId w:val="0"/>
      <w:lvlJc w:val="left"/>
      <w:pPr>
        <w:tabs>
          <w:tab w:val="num" w:pos="1276"/>
        </w:tabs>
        <w:ind w:left="709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B217690"/>
    <w:multiLevelType w:val="singleLevel"/>
    <w:tmpl w:val="02DE7070"/>
    <w:lvl w:ilvl="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"/>
        <w:legacy w:legacy="1" w:legacySpace="0" w:legacyIndent="851"/>
        <w:lvlJc w:val="left"/>
        <w:rPr>
          <w:rFonts w:ascii="Symbol" w:hAnsi="Symbol" w:hint="default"/>
        </w:rPr>
      </w:lvl>
    </w:lvlOverride>
  </w:num>
  <w:num w:numId="2">
    <w:abstractNumId w:val="18"/>
  </w:num>
  <w:num w:numId="3">
    <w:abstractNumId w:val="17"/>
  </w:num>
  <w:num w:numId="4">
    <w:abstractNumId w:val="7"/>
  </w:num>
  <w:num w:numId="5">
    <w:abstractNumId w:val="13"/>
  </w:num>
  <w:num w:numId="6">
    <w:abstractNumId w:val="25"/>
  </w:num>
  <w:num w:numId="7">
    <w:abstractNumId w:val="21"/>
  </w:num>
  <w:num w:numId="8">
    <w:abstractNumId w:val="15"/>
  </w:num>
  <w:num w:numId="9">
    <w:abstractNumId w:val="1"/>
  </w:num>
  <w:num w:numId="10">
    <w:abstractNumId w:val="22"/>
  </w:num>
  <w:num w:numId="11">
    <w:abstractNumId w:val="8"/>
  </w:num>
  <w:num w:numId="12">
    <w:abstractNumId w:val="11"/>
  </w:num>
  <w:num w:numId="13">
    <w:abstractNumId w:val="24"/>
  </w:num>
  <w:num w:numId="14">
    <w:abstractNumId w:val="9"/>
  </w:num>
  <w:num w:numId="15">
    <w:abstractNumId w:val="16"/>
  </w:num>
  <w:num w:numId="16">
    <w:abstractNumId w:val="5"/>
  </w:num>
  <w:num w:numId="17">
    <w:abstractNumId w:val="10"/>
  </w:num>
  <w:num w:numId="18">
    <w:abstractNumId w:val="19"/>
  </w:num>
  <w:num w:numId="19">
    <w:abstractNumId w:val="14"/>
  </w:num>
  <w:num w:numId="20">
    <w:abstractNumId w:val="3"/>
  </w:num>
  <w:num w:numId="21">
    <w:abstractNumId w:val="23"/>
  </w:num>
  <w:num w:numId="22">
    <w:abstractNumId w:val="0"/>
    <w:lvlOverride w:ilvl="0">
      <w:lvl w:ilvl="0">
        <w:start w:val="1"/>
        <w:numFmt w:val="bullet"/>
        <w:lvlText w:val=""/>
        <w:legacy w:legacy="1" w:legacySpace="0" w:legacyIndent="567"/>
        <w:lvlJc w:val="left"/>
        <w:rPr>
          <w:rFonts w:ascii="Symbol" w:hAnsi="Symbol" w:hint="default"/>
        </w:rPr>
      </w:lvl>
    </w:lvlOverride>
  </w:num>
  <w:num w:numId="23">
    <w:abstractNumId w:val="2"/>
  </w:num>
  <w:num w:numId="24">
    <w:abstractNumId w:val="12"/>
  </w:num>
  <w:num w:numId="25">
    <w:abstractNumId w:val="20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78"/>
    <w:rsid w:val="00000D16"/>
    <w:rsid w:val="00001881"/>
    <w:rsid w:val="00003171"/>
    <w:rsid w:val="00003951"/>
    <w:rsid w:val="00003B51"/>
    <w:rsid w:val="00004E17"/>
    <w:rsid w:val="000069E8"/>
    <w:rsid w:val="00006CDE"/>
    <w:rsid w:val="00007264"/>
    <w:rsid w:val="000077E6"/>
    <w:rsid w:val="00010A65"/>
    <w:rsid w:val="000111A7"/>
    <w:rsid w:val="000111F0"/>
    <w:rsid w:val="0001151D"/>
    <w:rsid w:val="00011FFD"/>
    <w:rsid w:val="0001318A"/>
    <w:rsid w:val="00013510"/>
    <w:rsid w:val="00013742"/>
    <w:rsid w:val="0001471E"/>
    <w:rsid w:val="00014F15"/>
    <w:rsid w:val="00014F5C"/>
    <w:rsid w:val="00014FE4"/>
    <w:rsid w:val="00015052"/>
    <w:rsid w:val="000156A9"/>
    <w:rsid w:val="00015D69"/>
    <w:rsid w:val="00015F77"/>
    <w:rsid w:val="0001691A"/>
    <w:rsid w:val="0002074E"/>
    <w:rsid w:val="00021E56"/>
    <w:rsid w:val="00021F8B"/>
    <w:rsid w:val="00022287"/>
    <w:rsid w:val="00022601"/>
    <w:rsid w:val="000243BF"/>
    <w:rsid w:val="00024C1E"/>
    <w:rsid w:val="00024F5A"/>
    <w:rsid w:val="00025EF0"/>
    <w:rsid w:val="00026529"/>
    <w:rsid w:val="0002670D"/>
    <w:rsid w:val="000267A2"/>
    <w:rsid w:val="00027D7C"/>
    <w:rsid w:val="00030BE7"/>
    <w:rsid w:val="00030F4D"/>
    <w:rsid w:val="000312C1"/>
    <w:rsid w:val="00031364"/>
    <w:rsid w:val="00031B36"/>
    <w:rsid w:val="00032BA5"/>
    <w:rsid w:val="00032C43"/>
    <w:rsid w:val="00032F6E"/>
    <w:rsid w:val="00033027"/>
    <w:rsid w:val="0003549D"/>
    <w:rsid w:val="00036212"/>
    <w:rsid w:val="0003653B"/>
    <w:rsid w:val="00036D7C"/>
    <w:rsid w:val="0003775F"/>
    <w:rsid w:val="000409A4"/>
    <w:rsid w:val="00040BC0"/>
    <w:rsid w:val="00041BF1"/>
    <w:rsid w:val="00042188"/>
    <w:rsid w:val="0004262C"/>
    <w:rsid w:val="00044913"/>
    <w:rsid w:val="000462B1"/>
    <w:rsid w:val="00046503"/>
    <w:rsid w:val="00046745"/>
    <w:rsid w:val="000470CC"/>
    <w:rsid w:val="00047481"/>
    <w:rsid w:val="00051E77"/>
    <w:rsid w:val="00052CCB"/>
    <w:rsid w:val="00052F33"/>
    <w:rsid w:val="00054053"/>
    <w:rsid w:val="000542C2"/>
    <w:rsid w:val="00054F95"/>
    <w:rsid w:val="000557B6"/>
    <w:rsid w:val="00056140"/>
    <w:rsid w:val="00057376"/>
    <w:rsid w:val="00060E60"/>
    <w:rsid w:val="00060EA4"/>
    <w:rsid w:val="0006221A"/>
    <w:rsid w:val="000639ED"/>
    <w:rsid w:val="00064995"/>
    <w:rsid w:val="00065305"/>
    <w:rsid w:val="0006576C"/>
    <w:rsid w:val="00066CCC"/>
    <w:rsid w:val="000678FB"/>
    <w:rsid w:val="00067B64"/>
    <w:rsid w:val="00067D46"/>
    <w:rsid w:val="00070D1D"/>
    <w:rsid w:val="00070EBD"/>
    <w:rsid w:val="00070FA9"/>
    <w:rsid w:val="000725D4"/>
    <w:rsid w:val="000733B6"/>
    <w:rsid w:val="00073F9F"/>
    <w:rsid w:val="000750B7"/>
    <w:rsid w:val="00075215"/>
    <w:rsid w:val="00075576"/>
    <w:rsid w:val="00075AE4"/>
    <w:rsid w:val="0007674B"/>
    <w:rsid w:val="00076B42"/>
    <w:rsid w:val="00077231"/>
    <w:rsid w:val="00080515"/>
    <w:rsid w:val="00080C36"/>
    <w:rsid w:val="0008115F"/>
    <w:rsid w:val="00081C5B"/>
    <w:rsid w:val="00081CF3"/>
    <w:rsid w:val="00082929"/>
    <w:rsid w:val="00083234"/>
    <w:rsid w:val="00084459"/>
    <w:rsid w:val="00086BC0"/>
    <w:rsid w:val="00086FD3"/>
    <w:rsid w:val="000873E3"/>
    <w:rsid w:val="0009000D"/>
    <w:rsid w:val="000902A2"/>
    <w:rsid w:val="0009132C"/>
    <w:rsid w:val="00091E04"/>
    <w:rsid w:val="000920BF"/>
    <w:rsid w:val="00092348"/>
    <w:rsid w:val="00093074"/>
    <w:rsid w:val="00093082"/>
    <w:rsid w:val="00093729"/>
    <w:rsid w:val="0009386B"/>
    <w:rsid w:val="00095A58"/>
    <w:rsid w:val="00095BA3"/>
    <w:rsid w:val="00096235"/>
    <w:rsid w:val="00097120"/>
    <w:rsid w:val="000975DC"/>
    <w:rsid w:val="00097C05"/>
    <w:rsid w:val="000A1834"/>
    <w:rsid w:val="000A1B12"/>
    <w:rsid w:val="000A22D3"/>
    <w:rsid w:val="000A246C"/>
    <w:rsid w:val="000A2DE3"/>
    <w:rsid w:val="000A3041"/>
    <w:rsid w:val="000A3080"/>
    <w:rsid w:val="000A3A40"/>
    <w:rsid w:val="000A554D"/>
    <w:rsid w:val="000A55FE"/>
    <w:rsid w:val="000A6036"/>
    <w:rsid w:val="000A6B4D"/>
    <w:rsid w:val="000A6F3A"/>
    <w:rsid w:val="000A7747"/>
    <w:rsid w:val="000B0259"/>
    <w:rsid w:val="000B0A4A"/>
    <w:rsid w:val="000B0F17"/>
    <w:rsid w:val="000B10F4"/>
    <w:rsid w:val="000B152C"/>
    <w:rsid w:val="000B19F8"/>
    <w:rsid w:val="000B1DF9"/>
    <w:rsid w:val="000B1F88"/>
    <w:rsid w:val="000B2076"/>
    <w:rsid w:val="000B3BB2"/>
    <w:rsid w:val="000B595C"/>
    <w:rsid w:val="000B5F9E"/>
    <w:rsid w:val="000B64CB"/>
    <w:rsid w:val="000B72B2"/>
    <w:rsid w:val="000B79D1"/>
    <w:rsid w:val="000B7EC5"/>
    <w:rsid w:val="000C02D0"/>
    <w:rsid w:val="000C02E9"/>
    <w:rsid w:val="000C0C05"/>
    <w:rsid w:val="000C2468"/>
    <w:rsid w:val="000C26B8"/>
    <w:rsid w:val="000C3810"/>
    <w:rsid w:val="000C4B4D"/>
    <w:rsid w:val="000C650E"/>
    <w:rsid w:val="000D0931"/>
    <w:rsid w:val="000D1629"/>
    <w:rsid w:val="000D17CC"/>
    <w:rsid w:val="000D1B46"/>
    <w:rsid w:val="000D2154"/>
    <w:rsid w:val="000D217E"/>
    <w:rsid w:val="000D324B"/>
    <w:rsid w:val="000D3FEE"/>
    <w:rsid w:val="000D4387"/>
    <w:rsid w:val="000D5570"/>
    <w:rsid w:val="000D5E78"/>
    <w:rsid w:val="000D6052"/>
    <w:rsid w:val="000D7159"/>
    <w:rsid w:val="000E033F"/>
    <w:rsid w:val="000E1295"/>
    <w:rsid w:val="000E1667"/>
    <w:rsid w:val="000E1A1C"/>
    <w:rsid w:val="000E1F01"/>
    <w:rsid w:val="000E476D"/>
    <w:rsid w:val="000E4EDE"/>
    <w:rsid w:val="000E7612"/>
    <w:rsid w:val="000F25A6"/>
    <w:rsid w:val="000F330D"/>
    <w:rsid w:val="000F3549"/>
    <w:rsid w:val="000F4654"/>
    <w:rsid w:val="000F4AD9"/>
    <w:rsid w:val="000F5D3A"/>
    <w:rsid w:val="000F6A1F"/>
    <w:rsid w:val="000F75E3"/>
    <w:rsid w:val="001001DE"/>
    <w:rsid w:val="0010103F"/>
    <w:rsid w:val="0010293E"/>
    <w:rsid w:val="0010330E"/>
    <w:rsid w:val="001047DE"/>
    <w:rsid w:val="001053BC"/>
    <w:rsid w:val="00106034"/>
    <w:rsid w:val="00106060"/>
    <w:rsid w:val="00106CA1"/>
    <w:rsid w:val="00106E8B"/>
    <w:rsid w:val="00106E90"/>
    <w:rsid w:val="00107E7A"/>
    <w:rsid w:val="00110AD4"/>
    <w:rsid w:val="00110C96"/>
    <w:rsid w:val="00110E05"/>
    <w:rsid w:val="00110FCB"/>
    <w:rsid w:val="00111C41"/>
    <w:rsid w:val="00112707"/>
    <w:rsid w:val="001129DF"/>
    <w:rsid w:val="00113317"/>
    <w:rsid w:val="00113B32"/>
    <w:rsid w:val="00113CCF"/>
    <w:rsid w:val="001155AB"/>
    <w:rsid w:val="00116AE2"/>
    <w:rsid w:val="00120724"/>
    <w:rsid w:val="0012166D"/>
    <w:rsid w:val="00122762"/>
    <w:rsid w:val="00122F24"/>
    <w:rsid w:val="00126A13"/>
    <w:rsid w:val="00126F06"/>
    <w:rsid w:val="001300B0"/>
    <w:rsid w:val="00130208"/>
    <w:rsid w:val="00131D20"/>
    <w:rsid w:val="001338BA"/>
    <w:rsid w:val="001349FF"/>
    <w:rsid w:val="00135F0F"/>
    <w:rsid w:val="00136224"/>
    <w:rsid w:val="00136609"/>
    <w:rsid w:val="001417C0"/>
    <w:rsid w:val="00141883"/>
    <w:rsid w:val="00142587"/>
    <w:rsid w:val="001425D6"/>
    <w:rsid w:val="00143263"/>
    <w:rsid w:val="001439F6"/>
    <w:rsid w:val="001441F4"/>
    <w:rsid w:val="00146818"/>
    <w:rsid w:val="00146B2C"/>
    <w:rsid w:val="00151E32"/>
    <w:rsid w:val="00152452"/>
    <w:rsid w:val="00152D26"/>
    <w:rsid w:val="00153249"/>
    <w:rsid w:val="00153813"/>
    <w:rsid w:val="00153814"/>
    <w:rsid w:val="00154F78"/>
    <w:rsid w:val="0015649D"/>
    <w:rsid w:val="00157D9E"/>
    <w:rsid w:val="001603AC"/>
    <w:rsid w:val="00160EFF"/>
    <w:rsid w:val="00160F49"/>
    <w:rsid w:val="0016187A"/>
    <w:rsid w:val="001628BF"/>
    <w:rsid w:val="00163007"/>
    <w:rsid w:val="001632CB"/>
    <w:rsid w:val="00163BAE"/>
    <w:rsid w:val="00163F35"/>
    <w:rsid w:val="001645DA"/>
    <w:rsid w:val="0016500A"/>
    <w:rsid w:val="0016526C"/>
    <w:rsid w:val="00170CC3"/>
    <w:rsid w:val="001725CD"/>
    <w:rsid w:val="001727EA"/>
    <w:rsid w:val="001728C9"/>
    <w:rsid w:val="0017310D"/>
    <w:rsid w:val="00173538"/>
    <w:rsid w:val="001740BE"/>
    <w:rsid w:val="00174D68"/>
    <w:rsid w:val="00177AEF"/>
    <w:rsid w:val="00177FE1"/>
    <w:rsid w:val="00180B77"/>
    <w:rsid w:val="00182C71"/>
    <w:rsid w:val="00182E4B"/>
    <w:rsid w:val="00183704"/>
    <w:rsid w:val="001843C1"/>
    <w:rsid w:val="001844A2"/>
    <w:rsid w:val="0018463F"/>
    <w:rsid w:val="00184D19"/>
    <w:rsid w:val="00186202"/>
    <w:rsid w:val="00186D3B"/>
    <w:rsid w:val="00186E95"/>
    <w:rsid w:val="00187DEC"/>
    <w:rsid w:val="00190634"/>
    <w:rsid w:val="001915DC"/>
    <w:rsid w:val="00191D6C"/>
    <w:rsid w:val="00191DDB"/>
    <w:rsid w:val="00192548"/>
    <w:rsid w:val="00193D81"/>
    <w:rsid w:val="00193E3D"/>
    <w:rsid w:val="001941B3"/>
    <w:rsid w:val="00194569"/>
    <w:rsid w:val="0019527A"/>
    <w:rsid w:val="00196102"/>
    <w:rsid w:val="00196E38"/>
    <w:rsid w:val="00197374"/>
    <w:rsid w:val="00197F73"/>
    <w:rsid w:val="001A28A4"/>
    <w:rsid w:val="001A2C2B"/>
    <w:rsid w:val="001A2FF3"/>
    <w:rsid w:val="001A4575"/>
    <w:rsid w:val="001A4891"/>
    <w:rsid w:val="001A5D23"/>
    <w:rsid w:val="001A5EDC"/>
    <w:rsid w:val="001A65E7"/>
    <w:rsid w:val="001A70F3"/>
    <w:rsid w:val="001A7347"/>
    <w:rsid w:val="001A75CD"/>
    <w:rsid w:val="001A79B5"/>
    <w:rsid w:val="001A7D60"/>
    <w:rsid w:val="001B005A"/>
    <w:rsid w:val="001B1463"/>
    <w:rsid w:val="001B1588"/>
    <w:rsid w:val="001B5723"/>
    <w:rsid w:val="001B5800"/>
    <w:rsid w:val="001B6F87"/>
    <w:rsid w:val="001B7702"/>
    <w:rsid w:val="001C047C"/>
    <w:rsid w:val="001C28E1"/>
    <w:rsid w:val="001C2ACD"/>
    <w:rsid w:val="001C39DA"/>
    <w:rsid w:val="001C44CC"/>
    <w:rsid w:val="001C5A14"/>
    <w:rsid w:val="001C5D31"/>
    <w:rsid w:val="001C60D9"/>
    <w:rsid w:val="001C6246"/>
    <w:rsid w:val="001C6483"/>
    <w:rsid w:val="001C64AD"/>
    <w:rsid w:val="001C745E"/>
    <w:rsid w:val="001D1461"/>
    <w:rsid w:val="001D1549"/>
    <w:rsid w:val="001D1BA4"/>
    <w:rsid w:val="001D2D2A"/>
    <w:rsid w:val="001D2EF3"/>
    <w:rsid w:val="001D34B2"/>
    <w:rsid w:val="001D35B3"/>
    <w:rsid w:val="001D393D"/>
    <w:rsid w:val="001D42EA"/>
    <w:rsid w:val="001D44AC"/>
    <w:rsid w:val="001D4E76"/>
    <w:rsid w:val="001D69A4"/>
    <w:rsid w:val="001D74C8"/>
    <w:rsid w:val="001E25D0"/>
    <w:rsid w:val="001E339C"/>
    <w:rsid w:val="001E37DF"/>
    <w:rsid w:val="001E44EB"/>
    <w:rsid w:val="001E45E6"/>
    <w:rsid w:val="001E4C9B"/>
    <w:rsid w:val="001E5632"/>
    <w:rsid w:val="001E6266"/>
    <w:rsid w:val="001E6C38"/>
    <w:rsid w:val="001E7376"/>
    <w:rsid w:val="001F1517"/>
    <w:rsid w:val="001F1E22"/>
    <w:rsid w:val="001F1F77"/>
    <w:rsid w:val="001F2D69"/>
    <w:rsid w:val="001F5D30"/>
    <w:rsid w:val="001F5F82"/>
    <w:rsid w:val="001F6542"/>
    <w:rsid w:val="00200616"/>
    <w:rsid w:val="00200C7F"/>
    <w:rsid w:val="00201F31"/>
    <w:rsid w:val="0020221E"/>
    <w:rsid w:val="002034E9"/>
    <w:rsid w:val="00203D32"/>
    <w:rsid w:val="002048EC"/>
    <w:rsid w:val="00206181"/>
    <w:rsid w:val="0020798A"/>
    <w:rsid w:val="00207BA0"/>
    <w:rsid w:val="00207E65"/>
    <w:rsid w:val="002116ED"/>
    <w:rsid w:val="002139B9"/>
    <w:rsid w:val="00213E1F"/>
    <w:rsid w:val="0021445D"/>
    <w:rsid w:val="002146A4"/>
    <w:rsid w:val="00214953"/>
    <w:rsid w:val="002155D2"/>
    <w:rsid w:val="00215D7A"/>
    <w:rsid w:val="00215E23"/>
    <w:rsid w:val="0021685F"/>
    <w:rsid w:val="00216F2E"/>
    <w:rsid w:val="00217A9E"/>
    <w:rsid w:val="00217CB5"/>
    <w:rsid w:val="00220A49"/>
    <w:rsid w:val="0022156A"/>
    <w:rsid w:val="00221989"/>
    <w:rsid w:val="002232F7"/>
    <w:rsid w:val="00223ADF"/>
    <w:rsid w:val="00223FEF"/>
    <w:rsid w:val="00224D87"/>
    <w:rsid w:val="00225A00"/>
    <w:rsid w:val="002268E9"/>
    <w:rsid w:val="00227B56"/>
    <w:rsid w:val="00230072"/>
    <w:rsid w:val="00230248"/>
    <w:rsid w:val="00230484"/>
    <w:rsid w:val="00231809"/>
    <w:rsid w:val="00231F39"/>
    <w:rsid w:val="00232363"/>
    <w:rsid w:val="00233693"/>
    <w:rsid w:val="0023372F"/>
    <w:rsid w:val="00234443"/>
    <w:rsid w:val="002356BF"/>
    <w:rsid w:val="00235F15"/>
    <w:rsid w:val="00236C0C"/>
    <w:rsid w:val="002404DE"/>
    <w:rsid w:val="00240511"/>
    <w:rsid w:val="00240D4C"/>
    <w:rsid w:val="00241C2C"/>
    <w:rsid w:val="00241CDA"/>
    <w:rsid w:val="0024204C"/>
    <w:rsid w:val="002426C9"/>
    <w:rsid w:val="002434FB"/>
    <w:rsid w:val="0024464A"/>
    <w:rsid w:val="0024535A"/>
    <w:rsid w:val="00245822"/>
    <w:rsid w:val="0024677A"/>
    <w:rsid w:val="0024678D"/>
    <w:rsid w:val="00246AF4"/>
    <w:rsid w:val="0024707C"/>
    <w:rsid w:val="0025053C"/>
    <w:rsid w:val="00250617"/>
    <w:rsid w:val="00250A91"/>
    <w:rsid w:val="00250FDB"/>
    <w:rsid w:val="00252072"/>
    <w:rsid w:val="00252619"/>
    <w:rsid w:val="0025359F"/>
    <w:rsid w:val="002536E4"/>
    <w:rsid w:val="00253728"/>
    <w:rsid w:val="00254A6F"/>
    <w:rsid w:val="00254BD9"/>
    <w:rsid w:val="00255BA8"/>
    <w:rsid w:val="00255C59"/>
    <w:rsid w:val="002561D7"/>
    <w:rsid w:val="00257DDF"/>
    <w:rsid w:val="0026036F"/>
    <w:rsid w:val="0026041C"/>
    <w:rsid w:val="002628C5"/>
    <w:rsid w:val="00262F0B"/>
    <w:rsid w:val="002635AA"/>
    <w:rsid w:val="00263ACB"/>
    <w:rsid w:val="00263BA2"/>
    <w:rsid w:val="00264F9D"/>
    <w:rsid w:val="00265D1A"/>
    <w:rsid w:val="00265E77"/>
    <w:rsid w:val="00266809"/>
    <w:rsid w:val="00266BD6"/>
    <w:rsid w:val="00266CB6"/>
    <w:rsid w:val="00267A66"/>
    <w:rsid w:val="00267FE0"/>
    <w:rsid w:val="00272B9D"/>
    <w:rsid w:val="00272D7D"/>
    <w:rsid w:val="00272DD8"/>
    <w:rsid w:val="0027333E"/>
    <w:rsid w:val="002736A7"/>
    <w:rsid w:val="0027640C"/>
    <w:rsid w:val="00281526"/>
    <w:rsid w:val="0028198E"/>
    <w:rsid w:val="002819DD"/>
    <w:rsid w:val="002821B0"/>
    <w:rsid w:val="00286A37"/>
    <w:rsid w:val="002874A0"/>
    <w:rsid w:val="002907AE"/>
    <w:rsid w:val="002923BE"/>
    <w:rsid w:val="00292BDC"/>
    <w:rsid w:val="0029375C"/>
    <w:rsid w:val="00293AAA"/>
    <w:rsid w:val="00294412"/>
    <w:rsid w:val="002954B9"/>
    <w:rsid w:val="00295B63"/>
    <w:rsid w:val="00296677"/>
    <w:rsid w:val="0029694D"/>
    <w:rsid w:val="00296B9F"/>
    <w:rsid w:val="002A0640"/>
    <w:rsid w:val="002A1464"/>
    <w:rsid w:val="002A1670"/>
    <w:rsid w:val="002A267B"/>
    <w:rsid w:val="002A2A39"/>
    <w:rsid w:val="002A2D76"/>
    <w:rsid w:val="002A3880"/>
    <w:rsid w:val="002A41AE"/>
    <w:rsid w:val="002A44C0"/>
    <w:rsid w:val="002A6583"/>
    <w:rsid w:val="002A70A7"/>
    <w:rsid w:val="002B002D"/>
    <w:rsid w:val="002B09C4"/>
    <w:rsid w:val="002B0CE7"/>
    <w:rsid w:val="002B11E3"/>
    <w:rsid w:val="002B1C26"/>
    <w:rsid w:val="002B1D13"/>
    <w:rsid w:val="002B2595"/>
    <w:rsid w:val="002B2B53"/>
    <w:rsid w:val="002B3C51"/>
    <w:rsid w:val="002B5171"/>
    <w:rsid w:val="002B7BFE"/>
    <w:rsid w:val="002C0093"/>
    <w:rsid w:val="002C09E1"/>
    <w:rsid w:val="002C1279"/>
    <w:rsid w:val="002C1701"/>
    <w:rsid w:val="002C1B72"/>
    <w:rsid w:val="002C1D0B"/>
    <w:rsid w:val="002C2089"/>
    <w:rsid w:val="002C54E6"/>
    <w:rsid w:val="002C5B69"/>
    <w:rsid w:val="002C6739"/>
    <w:rsid w:val="002C6B17"/>
    <w:rsid w:val="002D09BA"/>
    <w:rsid w:val="002D0BBC"/>
    <w:rsid w:val="002D14AA"/>
    <w:rsid w:val="002D2B36"/>
    <w:rsid w:val="002D30CA"/>
    <w:rsid w:val="002D31A2"/>
    <w:rsid w:val="002D354C"/>
    <w:rsid w:val="002D37A4"/>
    <w:rsid w:val="002D5B4A"/>
    <w:rsid w:val="002D785E"/>
    <w:rsid w:val="002E0697"/>
    <w:rsid w:val="002E0B17"/>
    <w:rsid w:val="002E14AE"/>
    <w:rsid w:val="002E2478"/>
    <w:rsid w:val="002E279A"/>
    <w:rsid w:val="002E2D3F"/>
    <w:rsid w:val="002E3B6F"/>
    <w:rsid w:val="002E517A"/>
    <w:rsid w:val="002E5C73"/>
    <w:rsid w:val="002E666D"/>
    <w:rsid w:val="002E6F86"/>
    <w:rsid w:val="002F0FC5"/>
    <w:rsid w:val="002F1EDE"/>
    <w:rsid w:val="002F2A67"/>
    <w:rsid w:val="002F2D25"/>
    <w:rsid w:val="002F2EA1"/>
    <w:rsid w:val="002F2FFD"/>
    <w:rsid w:val="002F355E"/>
    <w:rsid w:val="002F40D0"/>
    <w:rsid w:val="002F479E"/>
    <w:rsid w:val="00300C31"/>
    <w:rsid w:val="00302B3F"/>
    <w:rsid w:val="0030367A"/>
    <w:rsid w:val="00303691"/>
    <w:rsid w:val="0030396F"/>
    <w:rsid w:val="003062DF"/>
    <w:rsid w:val="003064AB"/>
    <w:rsid w:val="003064CE"/>
    <w:rsid w:val="003067C6"/>
    <w:rsid w:val="00306C5D"/>
    <w:rsid w:val="0030785E"/>
    <w:rsid w:val="00310896"/>
    <w:rsid w:val="003113CF"/>
    <w:rsid w:val="0031273B"/>
    <w:rsid w:val="003127C5"/>
    <w:rsid w:val="003133E5"/>
    <w:rsid w:val="003140B1"/>
    <w:rsid w:val="00315961"/>
    <w:rsid w:val="00315BF9"/>
    <w:rsid w:val="00316336"/>
    <w:rsid w:val="003169C8"/>
    <w:rsid w:val="0032108C"/>
    <w:rsid w:val="00322406"/>
    <w:rsid w:val="0032262F"/>
    <w:rsid w:val="00322CC5"/>
    <w:rsid w:val="00322DA3"/>
    <w:rsid w:val="003236D4"/>
    <w:rsid w:val="00323837"/>
    <w:rsid w:val="00326B1C"/>
    <w:rsid w:val="003306D1"/>
    <w:rsid w:val="0033288D"/>
    <w:rsid w:val="00332D6B"/>
    <w:rsid w:val="00333F61"/>
    <w:rsid w:val="00334552"/>
    <w:rsid w:val="00334A7F"/>
    <w:rsid w:val="00334BD3"/>
    <w:rsid w:val="00334EB2"/>
    <w:rsid w:val="00335EC5"/>
    <w:rsid w:val="00336502"/>
    <w:rsid w:val="0033701F"/>
    <w:rsid w:val="00337194"/>
    <w:rsid w:val="0033788A"/>
    <w:rsid w:val="00340810"/>
    <w:rsid w:val="00341131"/>
    <w:rsid w:val="00341F5C"/>
    <w:rsid w:val="00342468"/>
    <w:rsid w:val="00343BAA"/>
    <w:rsid w:val="00345D21"/>
    <w:rsid w:val="00347C3A"/>
    <w:rsid w:val="00350552"/>
    <w:rsid w:val="00350D38"/>
    <w:rsid w:val="0035166D"/>
    <w:rsid w:val="003524AC"/>
    <w:rsid w:val="003530B1"/>
    <w:rsid w:val="00353500"/>
    <w:rsid w:val="00353986"/>
    <w:rsid w:val="00354491"/>
    <w:rsid w:val="00354A97"/>
    <w:rsid w:val="00355FCE"/>
    <w:rsid w:val="003601DE"/>
    <w:rsid w:val="003606B9"/>
    <w:rsid w:val="003608DD"/>
    <w:rsid w:val="003626E8"/>
    <w:rsid w:val="00362832"/>
    <w:rsid w:val="00366E02"/>
    <w:rsid w:val="00370069"/>
    <w:rsid w:val="00370A3A"/>
    <w:rsid w:val="003719F0"/>
    <w:rsid w:val="00371B9C"/>
    <w:rsid w:val="003739A9"/>
    <w:rsid w:val="00373C9F"/>
    <w:rsid w:val="00373D9E"/>
    <w:rsid w:val="00373E4F"/>
    <w:rsid w:val="0037468E"/>
    <w:rsid w:val="00374D54"/>
    <w:rsid w:val="00374DD3"/>
    <w:rsid w:val="00375339"/>
    <w:rsid w:val="00375494"/>
    <w:rsid w:val="00375982"/>
    <w:rsid w:val="003761F3"/>
    <w:rsid w:val="003762E0"/>
    <w:rsid w:val="00376ADB"/>
    <w:rsid w:val="003771AF"/>
    <w:rsid w:val="0038051D"/>
    <w:rsid w:val="003824D6"/>
    <w:rsid w:val="00383353"/>
    <w:rsid w:val="003840E2"/>
    <w:rsid w:val="00384891"/>
    <w:rsid w:val="0038601F"/>
    <w:rsid w:val="0038619D"/>
    <w:rsid w:val="00386989"/>
    <w:rsid w:val="00386F7B"/>
    <w:rsid w:val="00387161"/>
    <w:rsid w:val="0038774F"/>
    <w:rsid w:val="0039075D"/>
    <w:rsid w:val="003908A1"/>
    <w:rsid w:val="003911FC"/>
    <w:rsid w:val="0039159B"/>
    <w:rsid w:val="00392118"/>
    <w:rsid w:val="00393A06"/>
    <w:rsid w:val="00396D60"/>
    <w:rsid w:val="003A2357"/>
    <w:rsid w:val="003A2473"/>
    <w:rsid w:val="003A3736"/>
    <w:rsid w:val="003A55F9"/>
    <w:rsid w:val="003A5B73"/>
    <w:rsid w:val="003A6AD1"/>
    <w:rsid w:val="003A73B9"/>
    <w:rsid w:val="003A7F31"/>
    <w:rsid w:val="003B09BA"/>
    <w:rsid w:val="003B0E8D"/>
    <w:rsid w:val="003B1751"/>
    <w:rsid w:val="003B1D61"/>
    <w:rsid w:val="003B48D8"/>
    <w:rsid w:val="003B6B34"/>
    <w:rsid w:val="003B704E"/>
    <w:rsid w:val="003B74E0"/>
    <w:rsid w:val="003B7F45"/>
    <w:rsid w:val="003C007D"/>
    <w:rsid w:val="003C013A"/>
    <w:rsid w:val="003C17B1"/>
    <w:rsid w:val="003C20A7"/>
    <w:rsid w:val="003C22D9"/>
    <w:rsid w:val="003C2ABA"/>
    <w:rsid w:val="003C337C"/>
    <w:rsid w:val="003C398A"/>
    <w:rsid w:val="003C3B90"/>
    <w:rsid w:val="003C3EA2"/>
    <w:rsid w:val="003C3FEB"/>
    <w:rsid w:val="003C47C1"/>
    <w:rsid w:val="003C749A"/>
    <w:rsid w:val="003D09DA"/>
    <w:rsid w:val="003D1832"/>
    <w:rsid w:val="003D1B6C"/>
    <w:rsid w:val="003D1D1E"/>
    <w:rsid w:val="003D2DD6"/>
    <w:rsid w:val="003D31E4"/>
    <w:rsid w:val="003D55CC"/>
    <w:rsid w:val="003D644B"/>
    <w:rsid w:val="003D72D8"/>
    <w:rsid w:val="003D7FE6"/>
    <w:rsid w:val="003E0906"/>
    <w:rsid w:val="003E2BC7"/>
    <w:rsid w:val="003E30CC"/>
    <w:rsid w:val="003E31C2"/>
    <w:rsid w:val="003E33BB"/>
    <w:rsid w:val="003E3DC9"/>
    <w:rsid w:val="003E5910"/>
    <w:rsid w:val="003E69F6"/>
    <w:rsid w:val="003E6B3B"/>
    <w:rsid w:val="003E6C5D"/>
    <w:rsid w:val="003E75E4"/>
    <w:rsid w:val="003E7F66"/>
    <w:rsid w:val="003F0201"/>
    <w:rsid w:val="003F02A6"/>
    <w:rsid w:val="003F17A5"/>
    <w:rsid w:val="003F2E45"/>
    <w:rsid w:val="003F3819"/>
    <w:rsid w:val="003F4EB2"/>
    <w:rsid w:val="003F50B4"/>
    <w:rsid w:val="003F5654"/>
    <w:rsid w:val="003F630B"/>
    <w:rsid w:val="003F65B0"/>
    <w:rsid w:val="003F751F"/>
    <w:rsid w:val="003F7A63"/>
    <w:rsid w:val="003F7EAD"/>
    <w:rsid w:val="0040204B"/>
    <w:rsid w:val="00402340"/>
    <w:rsid w:val="00402C12"/>
    <w:rsid w:val="00403AF5"/>
    <w:rsid w:val="00404611"/>
    <w:rsid w:val="00405B24"/>
    <w:rsid w:val="00406BC0"/>
    <w:rsid w:val="004078BC"/>
    <w:rsid w:val="004101A8"/>
    <w:rsid w:val="00410A61"/>
    <w:rsid w:val="00410AA4"/>
    <w:rsid w:val="00410CAD"/>
    <w:rsid w:val="00410CF1"/>
    <w:rsid w:val="00411BC0"/>
    <w:rsid w:val="00412748"/>
    <w:rsid w:val="004128DC"/>
    <w:rsid w:val="004136BA"/>
    <w:rsid w:val="004140A8"/>
    <w:rsid w:val="004149E0"/>
    <w:rsid w:val="004150F1"/>
    <w:rsid w:val="00415DF7"/>
    <w:rsid w:val="004175D2"/>
    <w:rsid w:val="00417BFC"/>
    <w:rsid w:val="00417D9E"/>
    <w:rsid w:val="0042047F"/>
    <w:rsid w:val="00420FB9"/>
    <w:rsid w:val="00422181"/>
    <w:rsid w:val="00422B5B"/>
    <w:rsid w:val="00423A14"/>
    <w:rsid w:val="00424F38"/>
    <w:rsid w:val="0042583C"/>
    <w:rsid w:val="00426093"/>
    <w:rsid w:val="00426390"/>
    <w:rsid w:val="0042743F"/>
    <w:rsid w:val="00430C54"/>
    <w:rsid w:val="0043113B"/>
    <w:rsid w:val="00431E5E"/>
    <w:rsid w:val="004326AE"/>
    <w:rsid w:val="00432B0F"/>
    <w:rsid w:val="0043352E"/>
    <w:rsid w:val="00434783"/>
    <w:rsid w:val="004348C3"/>
    <w:rsid w:val="0043518E"/>
    <w:rsid w:val="00435D3D"/>
    <w:rsid w:val="00436031"/>
    <w:rsid w:val="00436604"/>
    <w:rsid w:val="004370C0"/>
    <w:rsid w:val="00441584"/>
    <w:rsid w:val="00441ACF"/>
    <w:rsid w:val="004427EF"/>
    <w:rsid w:val="004428B5"/>
    <w:rsid w:val="00442F24"/>
    <w:rsid w:val="00443930"/>
    <w:rsid w:val="0044452E"/>
    <w:rsid w:val="00444775"/>
    <w:rsid w:val="00444F9E"/>
    <w:rsid w:val="004455A0"/>
    <w:rsid w:val="0044683B"/>
    <w:rsid w:val="0044702D"/>
    <w:rsid w:val="0045199E"/>
    <w:rsid w:val="00451E5D"/>
    <w:rsid w:val="004522BE"/>
    <w:rsid w:val="00452AE6"/>
    <w:rsid w:val="00452B4E"/>
    <w:rsid w:val="00453217"/>
    <w:rsid w:val="004547E6"/>
    <w:rsid w:val="0045514C"/>
    <w:rsid w:val="00455B09"/>
    <w:rsid w:val="00455C99"/>
    <w:rsid w:val="00457341"/>
    <w:rsid w:val="0045788B"/>
    <w:rsid w:val="00457BC2"/>
    <w:rsid w:val="00460AE0"/>
    <w:rsid w:val="00461CC4"/>
    <w:rsid w:val="00462ADD"/>
    <w:rsid w:val="004633BF"/>
    <w:rsid w:val="0046352B"/>
    <w:rsid w:val="00463BC7"/>
    <w:rsid w:val="00463F97"/>
    <w:rsid w:val="00463FB1"/>
    <w:rsid w:val="00464D96"/>
    <w:rsid w:val="00465624"/>
    <w:rsid w:val="00467B88"/>
    <w:rsid w:val="00467E81"/>
    <w:rsid w:val="00470E3D"/>
    <w:rsid w:val="0047199C"/>
    <w:rsid w:val="00471D81"/>
    <w:rsid w:val="004720CF"/>
    <w:rsid w:val="004726CB"/>
    <w:rsid w:val="0047318F"/>
    <w:rsid w:val="004734A6"/>
    <w:rsid w:val="00473664"/>
    <w:rsid w:val="00474F5A"/>
    <w:rsid w:val="00476839"/>
    <w:rsid w:val="004775A2"/>
    <w:rsid w:val="00480729"/>
    <w:rsid w:val="004815A1"/>
    <w:rsid w:val="004825AD"/>
    <w:rsid w:val="004828C0"/>
    <w:rsid w:val="0048292E"/>
    <w:rsid w:val="00482B84"/>
    <w:rsid w:val="004837C0"/>
    <w:rsid w:val="00483E6C"/>
    <w:rsid w:val="00484360"/>
    <w:rsid w:val="0048501D"/>
    <w:rsid w:val="00485FEF"/>
    <w:rsid w:val="00487025"/>
    <w:rsid w:val="004872B5"/>
    <w:rsid w:val="00487E72"/>
    <w:rsid w:val="00490638"/>
    <w:rsid w:val="00490BB0"/>
    <w:rsid w:val="004920D8"/>
    <w:rsid w:val="00492493"/>
    <w:rsid w:val="00492F0C"/>
    <w:rsid w:val="004939B5"/>
    <w:rsid w:val="00494E2E"/>
    <w:rsid w:val="00495168"/>
    <w:rsid w:val="0049607B"/>
    <w:rsid w:val="00496CCE"/>
    <w:rsid w:val="00497D19"/>
    <w:rsid w:val="004A1E78"/>
    <w:rsid w:val="004A1E8D"/>
    <w:rsid w:val="004A7EBC"/>
    <w:rsid w:val="004B0853"/>
    <w:rsid w:val="004B2418"/>
    <w:rsid w:val="004B4CE9"/>
    <w:rsid w:val="004B4D1C"/>
    <w:rsid w:val="004B4F67"/>
    <w:rsid w:val="004B5351"/>
    <w:rsid w:val="004B53B2"/>
    <w:rsid w:val="004B5811"/>
    <w:rsid w:val="004B5B8A"/>
    <w:rsid w:val="004B6BEC"/>
    <w:rsid w:val="004B7A87"/>
    <w:rsid w:val="004B7E85"/>
    <w:rsid w:val="004C0117"/>
    <w:rsid w:val="004C3546"/>
    <w:rsid w:val="004C3A9B"/>
    <w:rsid w:val="004C3D13"/>
    <w:rsid w:val="004C4027"/>
    <w:rsid w:val="004C42CA"/>
    <w:rsid w:val="004C4346"/>
    <w:rsid w:val="004C5739"/>
    <w:rsid w:val="004C577E"/>
    <w:rsid w:val="004C68E3"/>
    <w:rsid w:val="004C6E47"/>
    <w:rsid w:val="004C6E7F"/>
    <w:rsid w:val="004D0A2B"/>
    <w:rsid w:val="004D1086"/>
    <w:rsid w:val="004D15AE"/>
    <w:rsid w:val="004D198C"/>
    <w:rsid w:val="004D1D5C"/>
    <w:rsid w:val="004D2AF3"/>
    <w:rsid w:val="004D347F"/>
    <w:rsid w:val="004D413F"/>
    <w:rsid w:val="004D4D98"/>
    <w:rsid w:val="004D79D2"/>
    <w:rsid w:val="004D7BF1"/>
    <w:rsid w:val="004E2310"/>
    <w:rsid w:val="004E2AA9"/>
    <w:rsid w:val="004E3231"/>
    <w:rsid w:val="004E3936"/>
    <w:rsid w:val="004E4553"/>
    <w:rsid w:val="004E46CF"/>
    <w:rsid w:val="004E51D8"/>
    <w:rsid w:val="004E5721"/>
    <w:rsid w:val="004E61BB"/>
    <w:rsid w:val="004E6D82"/>
    <w:rsid w:val="004F0711"/>
    <w:rsid w:val="004F0CE5"/>
    <w:rsid w:val="004F1B7D"/>
    <w:rsid w:val="004F22EE"/>
    <w:rsid w:val="004F2ADE"/>
    <w:rsid w:val="004F2DD2"/>
    <w:rsid w:val="004F3CA6"/>
    <w:rsid w:val="004F42DA"/>
    <w:rsid w:val="004F504D"/>
    <w:rsid w:val="004F68FE"/>
    <w:rsid w:val="004F6901"/>
    <w:rsid w:val="004F71D7"/>
    <w:rsid w:val="004F73BB"/>
    <w:rsid w:val="00500ABC"/>
    <w:rsid w:val="00501095"/>
    <w:rsid w:val="00504317"/>
    <w:rsid w:val="00504A33"/>
    <w:rsid w:val="00504BBF"/>
    <w:rsid w:val="0050588E"/>
    <w:rsid w:val="00505D0D"/>
    <w:rsid w:val="00505E04"/>
    <w:rsid w:val="005068F3"/>
    <w:rsid w:val="00507E55"/>
    <w:rsid w:val="00507FF0"/>
    <w:rsid w:val="0051082C"/>
    <w:rsid w:val="00510C3B"/>
    <w:rsid w:val="00511B9E"/>
    <w:rsid w:val="00512A08"/>
    <w:rsid w:val="00513A8E"/>
    <w:rsid w:val="00514083"/>
    <w:rsid w:val="00514254"/>
    <w:rsid w:val="00514764"/>
    <w:rsid w:val="005162EE"/>
    <w:rsid w:val="00517990"/>
    <w:rsid w:val="00520AA0"/>
    <w:rsid w:val="00520FA5"/>
    <w:rsid w:val="005210E9"/>
    <w:rsid w:val="0052381B"/>
    <w:rsid w:val="005258EE"/>
    <w:rsid w:val="005263F8"/>
    <w:rsid w:val="00526620"/>
    <w:rsid w:val="00527BA7"/>
    <w:rsid w:val="00527CB1"/>
    <w:rsid w:val="005302AF"/>
    <w:rsid w:val="0053100E"/>
    <w:rsid w:val="0053115C"/>
    <w:rsid w:val="00531E90"/>
    <w:rsid w:val="00532042"/>
    <w:rsid w:val="005328B4"/>
    <w:rsid w:val="00534391"/>
    <w:rsid w:val="005369D7"/>
    <w:rsid w:val="00536F20"/>
    <w:rsid w:val="0053728C"/>
    <w:rsid w:val="00537B60"/>
    <w:rsid w:val="005407CB"/>
    <w:rsid w:val="0054080C"/>
    <w:rsid w:val="00540940"/>
    <w:rsid w:val="00543650"/>
    <w:rsid w:val="005438FB"/>
    <w:rsid w:val="00544616"/>
    <w:rsid w:val="00544706"/>
    <w:rsid w:val="00544E4C"/>
    <w:rsid w:val="00545314"/>
    <w:rsid w:val="00550C71"/>
    <w:rsid w:val="0055175B"/>
    <w:rsid w:val="00551EE8"/>
    <w:rsid w:val="00552F04"/>
    <w:rsid w:val="00553E77"/>
    <w:rsid w:val="00554127"/>
    <w:rsid w:val="00554B4C"/>
    <w:rsid w:val="00554E1A"/>
    <w:rsid w:val="005557FD"/>
    <w:rsid w:val="00555950"/>
    <w:rsid w:val="00555CB5"/>
    <w:rsid w:val="00556738"/>
    <w:rsid w:val="00556B6D"/>
    <w:rsid w:val="00556C1F"/>
    <w:rsid w:val="005604BF"/>
    <w:rsid w:val="00561091"/>
    <w:rsid w:val="0056207F"/>
    <w:rsid w:val="0056243C"/>
    <w:rsid w:val="00563873"/>
    <w:rsid w:val="00564963"/>
    <w:rsid w:val="00565F7C"/>
    <w:rsid w:val="005674DA"/>
    <w:rsid w:val="00571738"/>
    <w:rsid w:val="005717A7"/>
    <w:rsid w:val="00571D72"/>
    <w:rsid w:val="00573500"/>
    <w:rsid w:val="00573A01"/>
    <w:rsid w:val="00574004"/>
    <w:rsid w:val="0057526B"/>
    <w:rsid w:val="005802AE"/>
    <w:rsid w:val="00580791"/>
    <w:rsid w:val="00580C27"/>
    <w:rsid w:val="005810B0"/>
    <w:rsid w:val="005813B9"/>
    <w:rsid w:val="005824A4"/>
    <w:rsid w:val="00582FA1"/>
    <w:rsid w:val="00582FB0"/>
    <w:rsid w:val="00583314"/>
    <w:rsid w:val="00584336"/>
    <w:rsid w:val="00584686"/>
    <w:rsid w:val="00586BB3"/>
    <w:rsid w:val="0059018D"/>
    <w:rsid w:val="00590381"/>
    <w:rsid w:val="0059198E"/>
    <w:rsid w:val="00591F84"/>
    <w:rsid w:val="00592747"/>
    <w:rsid w:val="00594B3F"/>
    <w:rsid w:val="005957F4"/>
    <w:rsid w:val="00595E2F"/>
    <w:rsid w:val="005970E2"/>
    <w:rsid w:val="005A0C4C"/>
    <w:rsid w:val="005A3A51"/>
    <w:rsid w:val="005A3A60"/>
    <w:rsid w:val="005A3B83"/>
    <w:rsid w:val="005A6385"/>
    <w:rsid w:val="005A64DD"/>
    <w:rsid w:val="005A693D"/>
    <w:rsid w:val="005A7243"/>
    <w:rsid w:val="005B0E0E"/>
    <w:rsid w:val="005B0EFA"/>
    <w:rsid w:val="005B2869"/>
    <w:rsid w:val="005B36A8"/>
    <w:rsid w:val="005B3A61"/>
    <w:rsid w:val="005B4760"/>
    <w:rsid w:val="005B57EE"/>
    <w:rsid w:val="005B5944"/>
    <w:rsid w:val="005B5A23"/>
    <w:rsid w:val="005B7289"/>
    <w:rsid w:val="005C036A"/>
    <w:rsid w:val="005C0F10"/>
    <w:rsid w:val="005C19DA"/>
    <w:rsid w:val="005C214D"/>
    <w:rsid w:val="005C329F"/>
    <w:rsid w:val="005C3EB2"/>
    <w:rsid w:val="005C4F02"/>
    <w:rsid w:val="005C5071"/>
    <w:rsid w:val="005C5402"/>
    <w:rsid w:val="005C547C"/>
    <w:rsid w:val="005C6154"/>
    <w:rsid w:val="005C6330"/>
    <w:rsid w:val="005C67E5"/>
    <w:rsid w:val="005C67F1"/>
    <w:rsid w:val="005C75A5"/>
    <w:rsid w:val="005D0536"/>
    <w:rsid w:val="005D0B1D"/>
    <w:rsid w:val="005D17FC"/>
    <w:rsid w:val="005D4230"/>
    <w:rsid w:val="005D5BEC"/>
    <w:rsid w:val="005D6238"/>
    <w:rsid w:val="005D70A2"/>
    <w:rsid w:val="005D799E"/>
    <w:rsid w:val="005E19F7"/>
    <w:rsid w:val="005E485E"/>
    <w:rsid w:val="005E5C1C"/>
    <w:rsid w:val="005E6BC1"/>
    <w:rsid w:val="005E6BF0"/>
    <w:rsid w:val="005F0107"/>
    <w:rsid w:val="005F2F86"/>
    <w:rsid w:val="005F30A4"/>
    <w:rsid w:val="005F30E3"/>
    <w:rsid w:val="005F3353"/>
    <w:rsid w:val="005F3E6B"/>
    <w:rsid w:val="005F4AD3"/>
    <w:rsid w:val="005F5493"/>
    <w:rsid w:val="005F5A5B"/>
    <w:rsid w:val="005F5D6A"/>
    <w:rsid w:val="005F7308"/>
    <w:rsid w:val="005F7F1A"/>
    <w:rsid w:val="0060026A"/>
    <w:rsid w:val="006018E7"/>
    <w:rsid w:val="00601A83"/>
    <w:rsid w:val="0060235E"/>
    <w:rsid w:val="00602741"/>
    <w:rsid w:val="00604842"/>
    <w:rsid w:val="00605502"/>
    <w:rsid w:val="0060602A"/>
    <w:rsid w:val="00606B67"/>
    <w:rsid w:val="00606C65"/>
    <w:rsid w:val="006075D3"/>
    <w:rsid w:val="0060762D"/>
    <w:rsid w:val="006079DA"/>
    <w:rsid w:val="00607D8B"/>
    <w:rsid w:val="006102F3"/>
    <w:rsid w:val="00612A14"/>
    <w:rsid w:val="00613623"/>
    <w:rsid w:val="0061408A"/>
    <w:rsid w:val="00615B7E"/>
    <w:rsid w:val="00615C05"/>
    <w:rsid w:val="00616B73"/>
    <w:rsid w:val="00616BBF"/>
    <w:rsid w:val="0061732A"/>
    <w:rsid w:val="00617BF6"/>
    <w:rsid w:val="006210FB"/>
    <w:rsid w:val="00621446"/>
    <w:rsid w:val="0062180C"/>
    <w:rsid w:val="00623263"/>
    <w:rsid w:val="006238D6"/>
    <w:rsid w:val="00625EE8"/>
    <w:rsid w:val="00626456"/>
    <w:rsid w:val="00630433"/>
    <w:rsid w:val="0063081A"/>
    <w:rsid w:val="00632741"/>
    <w:rsid w:val="00632C51"/>
    <w:rsid w:val="00632FED"/>
    <w:rsid w:val="006338EC"/>
    <w:rsid w:val="00634406"/>
    <w:rsid w:val="00634746"/>
    <w:rsid w:val="00635229"/>
    <w:rsid w:val="006376F7"/>
    <w:rsid w:val="006400EB"/>
    <w:rsid w:val="00640471"/>
    <w:rsid w:val="0064079B"/>
    <w:rsid w:val="006419F9"/>
    <w:rsid w:val="00643E12"/>
    <w:rsid w:val="00644253"/>
    <w:rsid w:val="006449F4"/>
    <w:rsid w:val="00644AE6"/>
    <w:rsid w:val="00645203"/>
    <w:rsid w:val="006456BC"/>
    <w:rsid w:val="0065164A"/>
    <w:rsid w:val="00651AA6"/>
    <w:rsid w:val="006534E1"/>
    <w:rsid w:val="006539BA"/>
    <w:rsid w:val="00656F1A"/>
    <w:rsid w:val="00656FF0"/>
    <w:rsid w:val="0065729B"/>
    <w:rsid w:val="006606A0"/>
    <w:rsid w:val="00660C27"/>
    <w:rsid w:val="006613F8"/>
    <w:rsid w:val="00661644"/>
    <w:rsid w:val="006626C5"/>
    <w:rsid w:val="00663331"/>
    <w:rsid w:val="0066413A"/>
    <w:rsid w:val="00664746"/>
    <w:rsid w:val="00665913"/>
    <w:rsid w:val="006705AD"/>
    <w:rsid w:val="00670A85"/>
    <w:rsid w:val="00670C80"/>
    <w:rsid w:val="00671022"/>
    <w:rsid w:val="0067172B"/>
    <w:rsid w:val="00671775"/>
    <w:rsid w:val="00671E53"/>
    <w:rsid w:val="00672578"/>
    <w:rsid w:val="00672D4B"/>
    <w:rsid w:val="00673055"/>
    <w:rsid w:val="00673299"/>
    <w:rsid w:val="006734F5"/>
    <w:rsid w:val="0067545E"/>
    <w:rsid w:val="006807C2"/>
    <w:rsid w:val="006809EB"/>
    <w:rsid w:val="00681447"/>
    <w:rsid w:val="006828BF"/>
    <w:rsid w:val="00682E62"/>
    <w:rsid w:val="006834E3"/>
    <w:rsid w:val="00684903"/>
    <w:rsid w:val="00684EB3"/>
    <w:rsid w:val="00685915"/>
    <w:rsid w:val="00685B76"/>
    <w:rsid w:val="00685E49"/>
    <w:rsid w:val="00686C8A"/>
    <w:rsid w:val="0068740E"/>
    <w:rsid w:val="00687929"/>
    <w:rsid w:val="00690527"/>
    <w:rsid w:val="00691363"/>
    <w:rsid w:val="0069218D"/>
    <w:rsid w:val="006926A5"/>
    <w:rsid w:val="00693A8C"/>
    <w:rsid w:val="006944AD"/>
    <w:rsid w:val="00694520"/>
    <w:rsid w:val="006949DD"/>
    <w:rsid w:val="006953C8"/>
    <w:rsid w:val="006962C3"/>
    <w:rsid w:val="00696680"/>
    <w:rsid w:val="00697D61"/>
    <w:rsid w:val="006A04F7"/>
    <w:rsid w:val="006A28B1"/>
    <w:rsid w:val="006A2AC0"/>
    <w:rsid w:val="006A3086"/>
    <w:rsid w:val="006A3D32"/>
    <w:rsid w:val="006A4751"/>
    <w:rsid w:val="006A5F70"/>
    <w:rsid w:val="006B0DEF"/>
    <w:rsid w:val="006B1603"/>
    <w:rsid w:val="006B1CE2"/>
    <w:rsid w:val="006B2127"/>
    <w:rsid w:val="006B3609"/>
    <w:rsid w:val="006B46E5"/>
    <w:rsid w:val="006B6992"/>
    <w:rsid w:val="006B6C46"/>
    <w:rsid w:val="006B77B1"/>
    <w:rsid w:val="006C0D00"/>
    <w:rsid w:val="006C3848"/>
    <w:rsid w:val="006C3F15"/>
    <w:rsid w:val="006C404E"/>
    <w:rsid w:val="006C4644"/>
    <w:rsid w:val="006C4F41"/>
    <w:rsid w:val="006C5FFF"/>
    <w:rsid w:val="006C66BA"/>
    <w:rsid w:val="006C6B8F"/>
    <w:rsid w:val="006C7C73"/>
    <w:rsid w:val="006D025A"/>
    <w:rsid w:val="006D0BEB"/>
    <w:rsid w:val="006D156A"/>
    <w:rsid w:val="006D2D35"/>
    <w:rsid w:val="006D4951"/>
    <w:rsid w:val="006D4A7F"/>
    <w:rsid w:val="006D4CA5"/>
    <w:rsid w:val="006D4D92"/>
    <w:rsid w:val="006D5105"/>
    <w:rsid w:val="006D5C09"/>
    <w:rsid w:val="006D6B4B"/>
    <w:rsid w:val="006D6DCB"/>
    <w:rsid w:val="006D7316"/>
    <w:rsid w:val="006D755C"/>
    <w:rsid w:val="006E039D"/>
    <w:rsid w:val="006E26CD"/>
    <w:rsid w:val="006E312E"/>
    <w:rsid w:val="006E3DCD"/>
    <w:rsid w:val="006E6265"/>
    <w:rsid w:val="006F1250"/>
    <w:rsid w:val="006F174F"/>
    <w:rsid w:val="006F22C4"/>
    <w:rsid w:val="006F2EBB"/>
    <w:rsid w:val="006F37B4"/>
    <w:rsid w:val="006F47D3"/>
    <w:rsid w:val="006F520B"/>
    <w:rsid w:val="006F5DE4"/>
    <w:rsid w:val="006F6735"/>
    <w:rsid w:val="006F7CBC"/>
    <w:rsid w:val="006F7F9A"/>
    <w:rsid w:val="0070008B"/>
    <w:rsid w:val="007012D2"/>
    <w:rsid w:val="00701B98"/>
    <w:rsid w:val="00702963"/>
    <w:rsid w:val="00703446"/>
    <w:rsid w:val="00703668"/>
    <w:rsid w:val="007036BE"/>
    <w:rsid w:val="00703CCB"/>
    <w:rsid w:val="00703F59"/>
    <w:rsid w:val="007053F7"/>
    <w:rsid w:val="007062E0"/>
    <w:rsid w:val="00706A47"/>
    <w:rsid w:val="00707F7D"/>
    <w:rsid w:val="00710573"/>
    <w:rsid w:val="00712837"/>
    <w:rsid w:val="00712930"/>
    <w:rsid w:val="0071496D"/>
    <w:rsid w:val="0071561D"/>
    <w:rsid w:val="00715711"/>
    <w:rsid w:val="00715E4B"/>
    <w:rsid w:val="007178DD"/>
    <w:rsid w:val="00720087"/>
    <w:rsid w:val="007202E6"/>
    <w:rsid w:val="007208DB"/>
    <w:rsid w:val="00720AD8"/>
    <w:rsid w:val="007213E5"/>
    <w:rsid w:val="007216ED"/>
    <w:rsid w:val="00722A8F"/>
    <w:rsid w:val="00723592"/>
    <w:rsid w:val="0072388E"/>
    <w:rsid w:val="00723B79"/>
    <w:rsid w:val="00723BFA"/>
    <w:rsid w:val="00723D01"/>
    <w:rsid w:val="00725563"/>
    <w:rsid w:val="00725715"/>
    <w:rsid w:val="007261E1"/>
    <w:rsid w:val="00726FD8"/>
    <w:rsid w:val="0072738D"/>
    <w:rsid w:val="007303C0"/>
    <w:rsid w:val="00730AD8"/>
    <w:rsid w:val="0073255C"/>
    <w:rsid w:val="0073268F"/>
    <w:rsid w:val="00733417"/>
    <w:rsid w:val="007374C8"/>
    <w:rsid w:val="00737604"/>
    <w:rsid w:val="00737680"/>
    <w:rsid w:val="00737A72"/>
    <w:rsid w:val="0074066A"/>
    <w:rsid w:val="00743163"/>
    <w:rsid w:val="007459A3"/>
    <w:rsid w:val="007464CC"/>
    <w:rsid w:val="00747AE0"/>
    <w:rsid w:val="00747C2E"/>
    <w:rsid w:val="00750DA2"/>
    <w:rsid w:val="00750FA5"/>
    <w:rsid w:val="00751625"/>
    <w:rsid w:val="00751826"/>
    <w:rsid w:val="00752105"/>
    <w:rsid w:val="0075251B"/>
    <w:rsid w:val="00753C00"/>
    <w:rsid w:val="007545AE"/>
    <w:rsid w:val="007559D6"/>
    <w:rsid w:val="00756C7D"/>
    <w:rsid w:val="00757762"/>
    <w:rsid w:val="00757EAA"/>
    <w:rsid w:val="0076069D"/>
    <w:rsid w:val="00760759"/>
    <w:rsid w:val="0076139E"/>
    <w:rsid w:val="00761486"/>
    <w:rsid w:val="00763EA3"/>
    <w:rsid w:val="0076440E"/>
    <w:rsid w:val="00765242"/>
    <w:rsid w:val="007663D7"/>
    <w:rsid w:val="0076770C"/>
    <w:rsid w:val="00767710"/>
    <w:rsid w:val="00771D26"/>
    <w:rsid w:val="00773CDE"/>
    <w:rsid w:val="0077489C"/>
    <w:rsid w:val="00774C97"/>
    <w:rsid w:val="007758FA"/>
    <w:rsid w:val="00775C0F"/>
    <w:rsid w:val="00776F58"/>
    <w:rsid w:val="00777CB3"/>
    <w:rsid w:val="007802DE"/>
    <w:rsid w:val="0078150E"/>
    <w:rsid w:val="00781C42"/>
    <w:rsid w:val="00782FCC"/>
    <w:rsid w:val="00783A95"/>
    <w:rsid w:val="00783E61"/>
    <w:rsid w:val="007845BA"/>
    <w:rsid w:val="007848C8"/>
    <w:rsid w:val="00784C7D"/>
    <w:rsid w:val="00784E47"/>
    <w:rsid w:val="0078558B"/>
    <w:rsid w:val="007855F0"/>
    <w:rsid w:val="00786236"/>
    <w:rsid w:val="00787333"/>
    <w:rsid w:val="007878D5"/>
    <w:rsid w:val="00787964"/>
    <w:rsid w:val="00791727"/>
    <w:rsid w:val="00791C4F"/>
    <w:rsid w:val="00792818"/>
    <w:rsid w:val="00793508"/>
    <w:rsid w:val="007947D3"/>
    <w:rsid w:val="00795DD4"/>
    <w:rsid w:val="0079659D"/>
    <w:rsid w:val="00796D7E"/>
    <w:rsid w:val="00797013"/>
    <w:rsid w:val="00797575"/>
    <w:rsid w:val="00797B71"/>
    <w:rsid w:val="007A08B1"/>
    <w:rsid w:val="007A11EA"/>
    <w:rsid w:val="007A155A"/>
    <w:rsid w:val="007A1E08"/>
    <w:rsid w:val="007A2126"/>
    <w:rsid w:val="007A266B"/>
    <w:rsid w:val="007A2BDB"/>
    <w:rsid w:val="007A342B"/>
    <w:rsid w:val="007A46BD"/>
    <w:rsid w:val="007A7969"/>
    <w:rsid w:val="007B01B7"/>
    <w:rsid w:val="007B0622"/>
    <w:rsid w:val="007B0E16"/>
    <w:rsid w:val="007B1B39"/>
    <w:rsid w:val="007B2BEE"/>
    <w:rsid w:val="007B4193"/>
    <w:rsid w:val="007B41FF"/>
    <w:rsid w:val="007B4D1B"/>
    <w:rsid w:val="007B61A0"/>
    <w:rsid w:val="007B7326"/>
    <w:rsid w:val="007C0BA8"/>
    <w:rsid w:val="007C2328"/>
    <w:rsid w:val="007C261D"/>
    <w:rsid w:val="007C279B"/>
    <w:rsid w:val="007C2BF7"/>
    <w:rsid w:val="007C2F92"/>
    <w:rsid w:val="007C3DD9"/>
    <w:rsid w:val="007C4062"/>
    <w:rsid w:val="007C47AA"/>
    <w:rsid w:val="007C4E8D"/>
    <w:rsid w:val="007C5CDA"/>
    <w:rsid w:val="007C627F"/>
    <w:rsid w:val="007D0143"/>
    <w:rsid w:val="007D0B69"/>
    <w:rsid w:val="007D1607"/>
    <w:rsid w:val="007D1C35"/>
    <w:rsid w:val="007D20F9"/>
    <w:rsid w:val="007D39DF"/>
    <w:rsid w:val="007D3FD6"/>
    <w:rsid w:val="007D4D40"/>
    <w:rsid w:val="007D4D41"/>
    <w:rsid w:val="007D53BD"/>
    <w:rsid w:val="007D647E"/>
    <w:rsid w:val="007D7FF0"/>
    <w:rsid w:val="007E0599"/>
    <w:rsid w:val="007E15DF"/>
    <w:rsid w:val="007E204D"/>
    <w:rsid w:val="007E2AEA"/>
    <w:rsid w:val="007E2C8E"/>
    <w:rsid w:val="007E2FE0"/>
    <w:rsid w:val="007E34D9"/>
    <w:rsid w:val="007E4CAD"/>
    <w:rsid w:val="007E5068"/>
    <w:rsid w:val="007E5845"/>
    <w:rsid w:val="007E5F28"/>
    <w:rsid w:val="007E684E"/>
    <w:rsid w:val="007E74A2"/>
    <w:rsid w:val="007E77C9"/>
    <w:rsid w:val="007E7FA7"/>
    <w:rsid w:val="007F125F"/>
    <w:rsid w:val="007F1770"/>
    <w:rsid w:val="007F1C92"/>
    <w:rsid w:val="007F4765"/>
    <w:rsid w:val="007F4804"/>
    <w:rsid w:val="007F4F2A"/>
    <w:rsid w:val="007F657A"/>
    <w:rsid w:val="007F6B58"/>
    <w:rsid w:val="007F6F6C"/>
    <w:rsid w:val="00800564"/>
    <w:rsid w:val="008007F0"/>
    <w:rsid w:val="008014A6"/>
    <w:rsid w:val="00801DF7"/>
    <w:rsid w:val="00801F9B"/>
    <w:rsid w:val="00802211"/>
    <w:rsid w:val="008025F4"/>
    <w:rsid w:val="00802A25"/>
    <w:rsid w:val="00803665"/>
    <w:rsid w:val="00804114"/>
    <w:rsid w:val="00804B63"/>
    <w:rsid w:val="00804E06"/>
    <w:rsid w:val="00805B05"/>
    <w:rsid w:val="00806630"/>
    <w:rsid w:val="00807DF9"/>
    <w:rsid w:val="008110F1"/>
    <w:rsid w:val="008111CB"/>
    <w:rsid w:val="00811903"/>
    <w:rsid w:val="00811C4E"/>
    <w:rsid w:val="00812AB9"/>
    <w:rsid w:val="00813D3F"/>
    <w:rsid w:val="00815027"/>
    <w:rsid w:val="00815CF0"/>
    <w:rsid w:val="00816925"/>
    <w:rsid w:val="00816E30"/>
    <w:rsid w:val="008178C4"/>
    <w:rsid w:val="00817B09"/>
    <w:rsid w:val="00817D70"/>
    <w:rsid w:val="00820046"/>
    <w:rsid w:val="008200A0"/>
    <w:rsid w:val="00821D6C"/>
    <w:rsid w:val="00821F55"/>
    <w:rsid w:val="0082302D"/>
    <w:rsid w:val="0082481F"/>
    <w:rsid w:val="0082482C"/>
    <w:rsid w:val="008254ED"/>
    <w:rsid w:val="008262C0"/>
    <w:rsid w:val="0082680D"/>
    <w:rsid w:val="00827171"/>
    <w:rsid w:val="00827EA1"/>
    <w:rsid w:val="00831230"/>
    <w:rsid w:val="00831730"/>
    <w:rsid w:val="00833101"/>
    <w:rsid w:val="0083315A"/>
    <w:rsid w:val="0083322D"/>
    <w:rsid w:val="00833903"/>
    <w:rsid w:val="00833CBA"/>
    <w:rsid w:val="008349CF"/>
    <w:rsid w:val="00835604"/>
    <w:rsid w:val="00836ECF"/>
    <w:rsid w:val="008374E9"/>
    <w:rsid w:val="00840158"/>
    <w:rsid w:val="00840D91"/>
    <w:rsid w:val="00844B18"/>
    <w:rsid w:val="008453C9"/>
    <w:rsid w:val="0084575F"/>
    <w:rsid w:val="00845A00"/>
    <w:rsid w:val="00845ADE"/>
    <w:rsid w:val="00845D4A"/>
    <w:rsid w:val="008471F5"/>
    <w:rsid w:val="008479FD"/>
    <w:rsid w:val="00847CCF"/>
    <w:rsid w:val="00850325"/>
    <w:rsid w:val="00850F92"/>
    <w:rsid w:val="008517BE"/>
    <w:rsid w:val="00852208"/>
    <w:rsid w:val="0085235D"/>
    <w:rsid w:val="008526FB"/>
    <w:rsid w:val="00853618"/>
    <w:rsid w:val="00855007"/>
    <w:rsid w:val="00855642"/>
    <w:rsid w:val="00855B50"/>
    <w:rsid w:val="00855BE7"/>
    <w:rsid w:val="0085667B"/>
    <w:rsid w:val="00857DC3"/>
    <w:rsid w:val="00857FBA"/>
    <w:rsid w:val="00861BD0"/>
    <w:rsid w:val="0086214F"/>
    <w:rsid w:val="00863FED"/>
    <w:rsid w:val="00864082"/>
    <w:rsid w:val="008640EF"/>
    <w:rsid w:val="00864679"/>
    <w:rsid w:val="00866D44"/>
    <w:rsid w:val="00866FEC"/>
    <w:rsid w:val="0086712F"/>
    <w:rsid w:val="0087039C"/>
    <w:rsid w:val="00870D18"/>
    <w:rsid w:val="00870D97"/>
    <w:rsid w:val="00871042"/>
    <w:rsid w:val="00871C06"/>
    <w:rsid w:val="00873193"/>
    <w:rsid w:val="00873477"/>
    <w:rsid w:val="008744DB"/>
    <w:rsid w:val="008752ED"/>
    <w:rsid w:val="0087557D"/>
    <w:rsid w:val="008759B7"/>
    <w:rsid w:val="00875A8C"/>
    <w:rsid w:val="00875B1B"/>
    <w:rsid w:val="00876C79"/>
    <w:rsid w:val="00877BAE"/>
    <w:rsid w:val="00881827"/>
    <w:rsid w:val="00881D9F"/>
    <w:rsid w:val="008829B3"/>
    <w:rsid w:val="00883CA7"/>
    <w:rsid w:val="0088458B"/>
    <w:rsid w:val="00885457"/>
    <w:rsid w:val="0088626C"/>
    <w:rsid w:val="00887159"/>
    <w:rsid w:val="00890F09"/>
    <w:rsid w:val="00891EDF"/>
    <w:rsid w:val="00893183"/>
    <w:rsid w:val="00894D5A"/>
    <w:rsid w:val="00894F1F"/>
    <w:rsid w:val="0089514E"/>
    <w:rsid w:val="0089702D"/>
    <w:rsid w:val="008972CF"/>
    <w:rsid w:val="00897B58"/>
    <w:rsid w:val="00897BAE"/>
    <w:rsid w:val="008A0ADB"/>
    <w:rsid w:val="008A0DD4"/>
    <w:rsid w:val="008A15D4"/>
    <w:rsid w:val="008A181D"/>
    <w:rsid w:val="008A202B"/>
    <w:rsid w:val="008A2414"/>
    <w:rsid w:val="008A2833"/>
    <w:rsid w:val="008A3876"/>
    <w:rsid w:val="008A3BA4"/>
    <w:rsid w:val="008A3F1E"/>
    <w:rsid w:val="008A3F56"/>
    <w:rsid w:val="008A3F80"/>
    <w:rsid w:val="008A436E"/>
    <w:rsid w:val="008A66E8"/>
    <w:rsid w:val="008B092D"/>
    <w:rsid w:val="008B0B4E"/>
    <w:rsid w:val="008B0DBA"/>
    <w:rsid w:val="008B155E"/>
    <w:rsid w:val="008B3000"/>
    <w:rsid w:val="008B4012"/>
    <w:rsid w:val="008B4AAC"/>
    <w:rsid w:val="008B4CDC"/>
    <w:rsid w:val="008B5FFD"/>
    <w:rsid w:val="008B69C1"/>
    <w:rsid w:val="008B7B96"/>
    <w:rsid w:val="008B7E40"/>
    <w:rsid w:val="008C1127"/>
    <w:rsid w:val="008C1B5D"/>
    <w:rsid w:val="008C1CA1"/>
    <w:rsid w:val="008C22F7"/>
    <w:rsid w:val="008C23A7"/>
    <w:rsid w:val="008C2F12"/>
    <w:rsid w:val="008C3286"/>
    <w:rsid w:val="008C3AF3"/>
    <w:rsid w:val="008C46A6"/>
    <w:rsid w:val="008C4EE1"/>
    <w:rsid w:val="008C544F"/>
    <w:rsid w:val="008C5AC6"/>
    <w:rsid w:val="008C5AE3"/>
    <w:rsid w:val="008C6890"/>
    <w:rsid w:val="008C6E26"/>
    <w:rsid w:val="008C7945"/>
    <w:rsid w:val="008C7CB1"/>
    <w:rsid w:val="008D0873"/>
    <w:rsid w:val="008D16FB"/>
    <w:rsid w:val="008D2BC3"/>
    <w:rsid w:val="008D3563"/>
    <w:rsid w:val="008D359E"/>
    <w:rsid w:val="008D39F1"/>
    <w:rsid w:val="008D3DF7"/>
    <w:rsid w:val="008D4315"/>
    <w:rsid w:val="008D5BC4"/>
    <w:rsid w:val="008D6801"/>
    <w:rsid w:val="008D6BEE"/>
    <w:rsid w:val="008E1663"/>
    <w:rsid w:val="008E22FD"/>
    <w:rsid w:val="008E2BB7"/>
    <w:rsid w:val="008E2CA1"/>
    <w:rsid w:val="008E31FE"/>
    <w:rsid w:val="008E3E99"/>
    <w:rsid w:val="008E4668"/>
    <w:rsid w:val="008E6655"/>
    <w:rsid w:val="008E66C3"/>
    <w:rsid w:val="008F0555"/>
    <w:rsid w:val="008F060F"/>
    <w:rsid w:val="008F0CC8"/>
    <w:rsid w:val="008F20A7"/>
    <w:rsid w:val="008F24CE"/>
    <w:rsid w:val="008F26BE"/>
    <w:rsid w:val="008F2D3F"/>
    <w:rsid w:val="008F38A3"/>
    <w:rsid w:val="008F4456"/>
    <w:rsid w:val="008F4520"/>
    <w:rsid w:val="008F4F25"/>
    <w:rsid w:val="008F518F"/>
    <w:rsid w:val="008F5423"/>
    <w:rsid w:val="008F5A36"/>
    <w:rsid w:val="008F5A9E"/>
    <w:rsid w:val="008F66CC"/>
    <w:rsid w:val="008F7A27"/>
    <w:rsid w:val="008F7CCD"/>
    <w:rsid w:val="00900A37"/>
    <w:rsid w:val="0090180A"/>
    <w:rsid w:val="00902314"/>
    <w:rsid w:val="00902567"/>
    <w:rsid w:val="009029DF"/>
    <w:rsid w:val="00904872"/>
    <w:rsid w:val="00904B9A"/>
    <w:rsid w:val="00904CE3"/>
    <w:rsid w:val="0090534E"/>
    <w:rsid w:val="00905DAC"/>
    <w:rsid w:val="009063B0"/>
    <w:rsid w:val="00906FFA"/>
    <w:rsid w:val="00907377"/>
    <w:rsid w:val="00910A08"/>
    <w:rsid w:val="00911B6D"/>
    <w:rsid w:val="00912B2A"/>
    <w:rsid w:val="009133BE"/>
    <w:rsid w:val="00913E13"/>
    <w:rsid w:val="00913E56"/>
    <w:rsid w:val="00914B74"/>
    <w:rsid w:val="00915433"/>
    <w:rsid w:val="00915631"/>
    <w:rsid w:val="009200AD"/>
    <w:rsid w:val="009205B3"/>
    <w:rsid w:val="00921605"/>
    <w:rsid w:val="0092180D"/>
    <w:rsid w:val="0092225A"/>
    <w:rsid w:val="00922368"/>
    <w:rsid w:val="00922D4B"/>
    <w:rsid w:val="00923076"/>
    <w:rsid w:val="00923675"/>
    <w:rsid w:val="00924725"/>
    <w:rsid w:val="00924A1B"/>
    <w:rsid w:val="00925C01"/>
    <w:rsid w:val="00925FA9"/>
    <w:rsid w:val="00926039"/>
    <w:rsid w:val="00926233"/>
    <w:rsid w:val="009262E6"/>
    <w:rsid w:val="00926696"/>
    <w:rsid w:val="00926D32"/>
    <w:rsid w:val="00927021"/>
    <w:rsid w:val="009270F5"/>
    <w:rsid w:val="0093028B"/>
    <w:rsid w:val="00930C88"/>
    <w:rsid w:val="00931D3E"/>
    <w:rsid w:val="00932178"/>
    <w:rsid w:val="00932665"/>
    <w:rsid w:val="009333AD"/>
    <w:rsid w:val="009360AE"/>
    <w:rsid w:val="00936B1E"/>
    <w:rsid w:val="0093736E"/>
    <w:rsid w:val="00940C64"/>
    <w:rsid w:val="00942169"/>
    <w:rsid w:val="009429A5"/>
    <w:rsid w:val="00942D4C"/>
    <w:rsid w:val="00943159"/>
    <w:rsid w:val="00943A5D"/>
    <w:rsid w:val="00943EBC"/>
    <w:rsid w:val="009502EF"/>
    <w:rsid w:val="0095184D"/>
    <w:rsid w:val="0095216D"/>
    <w:rsid w:val="00952332"/>
    <w:rsid w:val="00953219"/>
    <w:rsid w:val="00953A17"/>
    <w:rsid w:val="009549EE"/>
    <w:rsid w:val="00956D01"/>
    <w:rsid w:val="00956E17"/>
    <w:rsid w:val="00957F7C"/>
    <w:rsid w:val="0096008C"/>
    <w:rsid w:val="0096075E"/>
    <w:rsid w:val="00961AA6"/>
    <w:rsid w:val="00961F49"/>
    <w:rsid w:val="009625A9"/>
    <w:rsid w:val="00964DDD"/>
    <w:rsid w:val="00964EC7"/>
    <w:rsid w:val="0096506A"/>
    <w:rsid w:val="00965D5E"/>
    <w:rsid w:val="00966118"/>
    <w:rsid w:val="009668D1"/>
    <w:rsid w:val="0096742C"/>
    <w:rsid w:val="00967A3C"/>
    <w:rsid w:val="009701FF"/>
    <w:rsid w:val="00970263"/>
    <w:rsid w:val="009703BB"/>
    <w:rsid w:val="00971AD1"/>
    <w:rsid w:val="00971D55"/>
    <w:rsid w:val="00971D5C"/>
    <w:rsid w:val="009727C0"/>
    <w:rsid w:val="00973370"/>
    <w:rsid w:val="00973AD7"/>
    <w:rsid w:val="00974011"/>
    <w:rsid w:val="0097527C"/>
    <w:rsid w:val="00976BBA"/>
    <w:rsid w:val="00976D23"/>
    <w:rsid w:val="00977825"/>
    <w:rsid w:val="00977A14"/>
    <w:rsid w:val="00977CC7"/>
    <w:rsid w:val="00980261"/>
    <w:rsid w:val="0098101E"/>
    <w:rsid w:val="00981A1F"/>
    <w:rsid w:val="009822D0"/>
    <w:rsid w:val="009829D3"/>
    <w:rsid w:val="00982A78"/>
    <w:rsid w:val="00984C38"/>
    <w:rsid w:val="00984D2D"/>
    <w:rsid w:val="00984DE1"/>
    <w:rsid w:val="00984EA8"/>
    <w:rsid w:val="00990773"/>
    <w:rsid w:val="009908A7"/>
    <w:rsid w:val="00990BB0"/>
    <w:rsid w:val="00990DEB"/>
    <w:rsid w:val="009914ED"/>
    <w:rsid w:val="00992266"/>
    <w:rsid w:val="0099716C"/>
    <w:rsid w:val="00997E23"/>
    <w:rsid w:val="009A09E4"/>
    <w:rsid w:val="009A0B80"/>
    <w:rsid w:val="009A0C6C"/>
    <w:rsid w:val="009A1265"/>
    <w:rsid w:val="009A19C5"/>
    <w:rsid w:val="009A32FD"/>
    <w:rsid w:val="009A3605"/>
    <w:rsid w:val="009A3B4C"/>
    <w:rsid w:val="009A5701"/>
    <w:rsid w:val="009A7173"/>
    <w:rsid w:val="009A7580"/>
    <w:rsid w:val="009A75F8"/>
    <w:rsid w:val="009A7633"/>
    <w:rsid w:val="009B07F8"/>
    <w:rsid w:val="009B082D"/>
    <w:rsid w:val="009B08CA"/>
    <w:rsid w:val="009B0AA2"/>
    <w:rsid w:val="009B0E35"/>
    <w:rsid w:val="009B1540"/>
    <w:rsid w:val="009B1553"/>
    <w:rsid w:val="009B2AB1"/>
    <w:rsid w:val="009B2F72"/>
    <w:rsid w:val="009B3A7F"/>
    <w:rsid w:val="009B3C77"/>
    <w:rsid w:val="009B4B27"/>
    <w:rsid w:val="009B5A30"/>
    <w:rsid w:val="009B6A11"/>
    <w:rsid w:val="009B7BAF"/>
    <w:rsid w:val="009C0106"/>
    <w:rsid w:val="009C01C0"/>
    <w:rsid w:val="009C11C9"/>
    <w:rsid w:val="009C1297"/>
    <w:rsid w:val="009C17FF"/>
    <w:rsid w:val="009C1C9D"/>
    <w:rsid w:val="009C21AC"/>
    <w:rsid w:val="009C4A98"/>
    <w:rsid w:val="009C6167"/>
    <w:rsid w:val="009C772F"/>
    <w:rsid w:val="009C791A"/>
    <w:rsid w:val="009D06C4"/>
    <w:rsid w:val="009D150D"/>
    <w:rsid w:val="009D3031"/>
    <w:rsid w:val="009D30E9"/>
    <w:rsid w:val="009D559D"/>
    <w:rsid w:val="009D61B7"/>
    <w:rsid w:val="009D72BA"/>
    <w:rsid w:val="009D7535"/>
    <w:rsid w:val="009E1B8D"/>
    <w:rsid w:val="009E1D8C"/>
    <w:rsid w:val="009E2145"/>
    <w:rsid w:val="009E2843"/>
    <w:rsid w:val="009E2D62"/>
    <w:rsid w:val="009E396D"/>
    <w:rsid w:val="009E3C7B"/>
    <w:rsid w:val="009E409E"/>
    <w:rsid w:val="009E44AE"/>
    <w:rsid w:val="009E68C0"/>
    <w:rsid w:val="009F1BF1"/>
    <w:rsid w:val="009F2655"/>
    <w:rsid w:val="009F27B4"/>
    <w:rsid w:val="009F383D"/>
    <w:rsid w:val="009F3F9B"/>
    <w:rsid w:val="009F436E"/>
    <w:rsid w:val="009F5441"/>
    <w:rsid w:val="009F57BE"/>
    <w:rsid w:val="009F75BA"/>
    <w:rsid w:val="009F764C"/>
    <w:rsid w:val="009F7954"/>
    <w:rsid w:val="009F7A64"/>
    <w:rsid w:val="00A00566"/>
    <w:rsid w:val="00A00B92"/>
    <w:rsid w:val="00A00D87"/>
    <w:rsid w:val="00A01AEB"/>
    <w:rsid w:val="00A039CC"/>
    <w:rsid w:val="00A04A4C"/>
    <w:rsid w:val="00A052AC"/>
    <w:rsid w:val="00A053A9"/>
    <w:rsid w:val="00A05CF7"/>
    <w:rsid w:val="00A0622E"/>
    <w:rsid w:val="00A066AC"/>
    <w:rsid w:val="00A07594"/>
    <w:rsid w:val="00A07CA2"/>
    <w:rsid w:val="00A100FE"/>
    <w:rsid w:val="00A1066B"/>
    <w:rsid w:val="00A11056"/>
    <w:rsid w:val="00A12243"/>
    <w:rsid w:val="00A125A9"/>
    <w:rsid w:val="00A12B90"/>
    <w:rsid w:val="00A12F4B"/>
    <w:rsid w:val="00A134CE"/>
    <w:rsid w:val="00A141E1"/>
    <w:rsid w:val="00A14C36"/>
    <w:rsid w:val="00A1551C"/>
    <w:rsid w:val="00A20D29"/>
    <w:rsid w:val="00A21645"/>
    <w:rsid w:val="00A21A0B"/>
    <w:rsid w:val="00A22767"/>
    <w:rsid w:val="00A22BC1"/>
    <w:rsid w:val="00A256DC"/>
    <w:rsid w:val="00A261BD"/>
    <w:rsid w:val="00A26D91"/>
    <w:rsid w:val="00A26E85"/>
    <w:rsid w:val="00A272E7"/>
    <w:rsid w:val="00A3107D"/>
    <w:rsid w:val="00A31AE0"/>
    <w:rsid w:val="00A31E55"/>
    <w:rsid w:val="00A324C7"/>
    <w:rsid w:val="00A32EA0"/>
    <w:rsid w:val="00A333FA"/>
    <w:rsid w:val="00A3419B"/>
    <w:rsid w:val="00A342F8"/>
    <w:rsid w:val="00A36496"/>
    <w:rsid w:val="00A431B5"/>
    <w:rsid w:val="00A44138"/>
    <w:rsid w:val="00A44B6A"/>
    <w:rsid w:val="00A454A8"/>
    <w:rsid w:val="00A4773F"/>
    <w:rsid w:val="00A47F4B"/>
    <w:rsid w:val="00A5024B"/>
    <w:rsid w:val="00A507AC"/>
    <w:rsid w:val="00A51C62"/>
    <w:rsid w:val="00A52539"/>
    <w:rsid w:val="00A52A69"/>
    <w:rsid w:val="00A5359D"/>
    <w:rsid w:val="00A53A04"/>
    <w:rsid w:val="00A53C84"/>
    <w:rsid w:val="00A53FD4"/>
    <w:rsid w:val="00A5403A"/>
    <w:rsid w:val="00A543B5"/>
    <w:rsid w:val="00A54588"/>
    <w:rsid w:val="00A56200"/>
    <w:rsid w:val="00A5770C"/>
    <w:rsid w:val="00A57D5B"/>
    <w:rsid w:val="00A61D0F"/>
    <w:rsid w:val="00A63575"/>
    <w:rsid w:val="00A637CB"/>
    <w:rsid w:val="00A642C9"/>
    <w:rsid w:val="00A64A84"/>
    <w:rsid w:val="00A65AF6"/>
    <w:rsid w:val="00A65CBC"/>
    <w:rsid w:val="00A671CB"/>
    <w:rsid w:val="00A67338"/>
    <w:rsid w:val="00A67A37"/>
    <w:rsid w:val="00A67AD3"/>
    <w:rsid w:val="00A71042"/>
    <w:rsid w:val="00A712EC"/>
    <w:rsid w:val="00A715ED"/>
    <w:rsid w:val="00A7205D"/>
    <w:rsid w:val="00A7457A"/>
    <w:rsid w:val="00A7565C"/>
    <w:rsid w:val="00A75743"/>
    <w:rsid w:val="00A76577"/>
    <w:rsid w:val="00A76DA9"/>
    <w:rsid w:val="00A77B57"/>
    <w:rsid w:val="00A80221"/>
    <w:rsid w:val="00A80288"/>
    <w:rsid w:val="00A80B4C"/>
    <w:rsid w:val="00A815AB"/>
    <w:rsid w:val="00A820D1"/>
    <w:rsid w:val="00A84772"/>
    <w:rsid w:val="00A855FD"/>
    <w:rsid w:val="00A87DDC"/>
    <w:rsid w:val="00A92829"/>
    <w:rsid w:val="00A93569"/>
    <w:rsid w:val="00A9457B"/>
    <w:rsid w:val="00A947B9"/>
    <w:rsid w:val="00A95F8F"/>
    <w:rsid w:val="00A97623"/>
    <w:rsid w:val="00AA0405"/>
    <w:rsid w:val="00AA068A"/>
    <w:rsid w:val="00AA06AA"/>
    <w:rsid w:val="00AA14EE"/>
    <w:rsid w:val="00AA1CE2"/>
    <w:rsid w:val="00AA44DE"/>
    <w:rsid w:val="00AA4667"/>
    <w:rsid w:val="00AA60B0"/>
    <w:rsid w:val="00AB01C9"/>
    <w:rsid w:val="00AB03FF"/>
    <w:rsid w:val="00AB1989"/>
    <w:rsid w:val="00AB359F"/>
    <w:rsid w:val="00AB43DC"/>
    <w:rsid w:val="00AB4525"/>
    <w:rsid w:val="00AB4EA6"/>
    <w:rsid w:val="00AB59A2"/>
    <w:rsid w:val="00AB655E"/>
    <w:rsid w:val="00AB662D"/>
    <w:rsid w:val="00AB7395"/>
    <w:rsid w:val="00AB7DD8"/>
    <w:rsid w:val="00AC0088"/>
    <w:rsid w:val="00AC08F2"/>
    <w:rsid w:val="00AC181D"/>
    <w:rsid w:val="00AC1AFD"/>
    <w:rsid w:val="00AC209A"/>
    <w:rsid w:val="00AC3AA8"/>
    <w:rsid w:val="00AC40CA"/>
    <w:rsid w:val="00AC581C"/>
    <w:rsid w:val="00AC5C9C"/>
    <w:rsid w:val="00AC61A2"/>
    <w:rsid w:val="00AC69D6"/>
    <w:rsid w:val="00AC6CE2"/>
    <w:rsid w:val="00AC7E94"/>
    <w:rsid w:val="00AC7FD9"/>
    <w:rsid w:val="00AD0F65"/>
    <w:rsid w:val="00AD11E4"/>
    <w:rsid w:val="00AD2003"/>
    <w:rsid w:val="00AD256A"/>
    <w:rsid w:val="00AD4E06"/>
    <w:rsid w:val="00AD5F52"/>
    <w:rsid w:val="00AD710E"/>
    <w:rsid w:val="00AD79E7"/>
    <w:rsid w:val="00AD7C65"/>
    <w:rsid w:val="00AE10ED"/>
    <w:rsid w:val="00AE21D7"/>
    <w:rsid w:val="00AE2A50"/>
    <w:rsid w:val="00AE2F30"/>
    <w:rsid w:val="00AE39AB"/>
    <w:rsid w:val="00AE41DE"/>
    <w:rsid w:val="00AE47A1"/>
    <w:rsid w:val="00AE5BBD"/>
    <w:rsid w:val="00AE664A"/>
    <w:rsid w:val="00AE7CD6"/>
    <w:rsid w:val="00AF013B"/>
    <w:rsid w:val="00AF0E81"/>
    <w:rsid w:val="00AF0E8F"/>
    <w:rsid w:val="00AF167D"/>
    <w:rsid w:val="00AF1E1D"/>
    <w:rsid w:val="00AF3733"/>
    <w:rsid w:val="00AF5D7C"/>
    <w:rsid w:val="00AF5E13"/>
    <w:rsid w:val="00AF6642"/>
    <w:rsid w:val="00AF6B03"/>
    <w:rsid w:val="00AF6EC7"/>
    <w:rsid w:val="00AF7B8E"/>
    <w:rsid w:val="00B00783"/>
    <w:rsid w:val="00B014F2"/>
    <w:rsid w:val="00B01631"/>
    <w:rsid w:val="00B03142"/>
    <w:rsid w:val="00B042C8"/>
    <w:rsid w:val="00B073E4"/>
    <w:rsid w:val="00B07D30"/>
    <w:rsid w:val="00B105D3"/>
    <w:rsid w:val="00B105E9"/>
    <w:rsid w:val="00B1070E"/>
    <w:rsid w:val="00B11C4F"/>
    <w:rsid w:val="00B13564"/>
    <w:rsid w:val="00B14A7E"/>
    <w:rsid w:val="00B158EC"/>
    <w:rsid w:val="00B16A5B"/>
    <w:rsid w:val="00B17291"/>
    <w:rsid w:val="00B20F5A"/>
    <w:rsid w:val="00B2115C"/>
    <w:rsid w:val="00B21B4A"/>
    <w:rsid w:val="00B2533F"/>
    <w:rsid w:val="00B262A2"/>
    <w:rsid w:val="00B278D2"/>
    <w:rsid w:val="00B30CFF"/>
    <w:rsid w:val="00B3182A"/>
    <w:rsid w:val="00B31B7C"/>
    <w:rsid w:val="00B330C3"/>
    <w:rsid w:val="00B33980"/>
    <w:rsid w:val="00B34E7E"/>
    <w:rsid w:val="00B3559F"/>
    <w:rsid w:val="00B37107"/>
    <w:rsid w:val="00B37A0F"/>
    <w:rsid w:val="00B37A31"/>
    <w:rsid w:val="00B40939"/>
    <w:rsid w:val="00B44165"/>
    <w:rsid w:val="00B445EB"/>
    <w:rsid w:val="00B450D6"/>
    <w:rsid w:val="00B45B02"/>
    <w:rsid w:val="00B460FB"/>
    <w:rsid w:val="00B4634D"/>
    <w:rsid w:val="00B465C4"/>
    <w:rsid w:val="00B46A3E"/>
    <w:rsid w:val="00B46C8C"/>
    <w:rsid w:val="00B46F9B"/>
    <w:rsid w:val="00B4713B"/>
    <w:rsid w:val="00B473DA"/>
    <w:rsid w:val="00B50C1D"/>
    <w:rsid w:val="00B52A28"/>
    <w:rsid w:val="00B54873"/>
    <w:rsid w:val="00B54CDE"/>
    <w:rsid w:val="00B554E6"/>
    <w:rsid w:val="00B5660E"/>
    <w:rsid w:val="00B56C16"/>
    <w:rsid w:val="00B57D49"/>
    <w:rsid w:val="00B57F1C"/>
    <w:rsid w:val="00B61DF1"/>
    <w:rsid w:val="00B62137"/>
    <w:rsid w:val="00B62B86"/>
    <w:rsid w:val="00B6414A"/>
    <w:rsid w:val="00B6513F"/>
    <w:rsid w:val="00B66989"/>
    <w:rsid w:val="00B67B20"/>
    <w:rsid w:val="00B67B4F"/>
    <w:rsid w:val="00B704E0"/>
    <w:rsid w:val="00B70C2E"/>
    <w:rsid w:val="00B70D35"/>
    <w:rsid w:val="00B70FB6"/>
    <w:rsid w:val="00B717E6"/>
    <w:rsid w:val="00B724A5"/>
    <w:rsid w:val="00B72EAB"/>
    <w:rsid w:val="00B7352C"/>
    <w:rsid w:val="00B73577"/>
    <w:rsid w:val="00B75512"/>
    <w:rsid w:val="00B75B9C"/>
    <w:rsid w:val="00B76712"/>
    <w:rsid w:val="00B77CEA"/>
    <w:rsid w:val="00B77D88"/>
    <w:rsid w:val="00B809EE"/>
    <w:rsid w:val="00B825CB"/>
    <w:rsid w:val="00B8289B"/>
    <w:rsid w:val="00B8305A"/>
    <w:rsid w:val="00B8317C"/>
    <w:rsid w:val="00B832F3"/>
    <w:rsid w:val="00B84E24"/>
    <w:rsid w:val="00B860C2"/>
    <w:rsid w:val="00B8634A"/>
    <w:rsid w:val="00B863E3"/>
    <w:rsid w:val="00B867E8"/>
    <w:rsid w:val="00B870C5"/>
    <w:rsid w:val="00B90824"/>
    <w:rsid w:val="00B90F13"/>
    <w:rsid w:val="00B9127D"/>
    <w:rsid w:val="00B93F2E"/>
    <w:rsid w:val="00B95817"/>
    <w:rsid w:val="00B96119"/>
    <w:rsid w:val="00B96596"/>
    <w:rsid w:val="00B96CB7"/>
    <w:rsid w:val="00B96DA8"/>
    <w:rsid w:val="00BA1C54"/>
    <w:rsid w:val="00BA2ECA"/>
    <w:rsid w:val="00BA5946"/>
    <w:rsid w:val="00BA601D"/>
    <w:rsid w:val="00BA605D"/>
    <w:rsid w:val="00BA6EB8"/>
    <w:rsid w:val="00BA73D3"/>
    <w:rsid w:val="00BA79B0"/>
    <w:rsid w:val="00BA7A7F"/>
    <w:rsid w:val="00BB1CE2"/>
    <w:rsid w:val="00BB2E5B"/>
    <w:rsid w:val="00BB3ED2"/>
    <w:rsid w:val="00BB4006"/>
    <w:rsid w:val="00BB5FC8"/>
    <w:rsid w:val="00BC10FE"/>
    <w:rsid w:val="00BC1987"/>
    <w:rsid w:val="00BC2ACE"/>
    <w:rsid w:val="00BC33DE"/>
    <w:rsid w:val="00BC3B2D"/>
    <w:rsid w:val="00BC3D05"/>
    <w:rsid w:val="00BC4785"/>
    <w:rsid w:val="00BC4E90"/>
    <w:rsid w:val="00BC64FD"/>
    <w:rsid w:val="00BC6617"/>
    <w:rsid w:val="00BC6F34"/>
    <w:rsid w:val="00BC6FF1"/>
    <w:rsid w:val="00BC7B5C"/>
    <w:rsid w:val="00BD0489"/>
    <w:rsid w:val="00BD0CFA"/>
    <w:rsid w:val="00BD1428"/>
    <w:rsid w:val="00BD1654"/>
    <w:rsid w:val="00BD290A"/>
    <w:rsid w:val="00BD3887"/>
    <w:rsid w:val="00BD398B"/>
    <w:rsid w:val="00BD52E4"/>
    <w:rsid w:val="00BD568F"/>
    <w:rsid w:val="00BD68CA"/>
    <w:rsid w:val="00BD734F"/>
    <w:rsid w:val="00BE0969"/>
    <w:rsid w:val="00BE09C2"/>
    <w:rsid w:val="00BE1196"/>
    <w:rsid w:val="00BE11D5"/>
    <w:rsid w:val="00BE13A3"/>
    <w:rsid w:val="00BE3201"/>
    <w:rsid w:val="00BE3F41"/>
    <w:rsid w:val="00BE5699"/>
    <w:rsid w:val="00BE690E"/>
    <w:rsid w:val="00BE6953"/>
    <w:rsid w:val="00BE6A3D"/>
    <w:rsid w:val="00BE6B35"/>
    <w:rsid w:val="00BE6B82"/>
    <w:rsid w:val="00BE781E"/>
    <w:rsid w:val="00BF0B97"/>
    <w:rsid w:val="00BF19D6"/>
    <w:rsid w:val="00BF1EE9"/>
    <w:rsid w:val="00BF3792"/>
    <w:rsid w:val="00BF42B0"/>
    <w:rsid w:val="00BF4D3D"/>
    <w:rsid w:val="00BF4DCB"/>
    <w:rsid w:val="00BF6674"/>
    <w:rsid w:val="00BF788D"/>
    <w:rsid w:val="00C00418"/>
    <w:rsid w:val="00C00BA6"/>
    <w:rsid w:val="00C01140"/>
    <w:rsid w:val="00C0181E"/>
    <w:rsid w:val="00C018C8"/>
    <w:rsid w:val="00C01E9F"/>
    <w:rsid w:val="00C031A1"/>
    <w:rsid w:val="00C041AB"/>
    <w:rsid w:val="00C04279"/>
    <w:rsid w:val="00C05148"/>
    <w:rsid w:val="00C05D46"/>
    <w:rsid w:val="00C05EE0"/>
    <w:rsid w:val="00C07687"/>
    <w:rsid w:val="00C07C68"/>
    <w:rsid w:val="00C11067"/>
    <w:rsid w:val="00C11EA9"/>
    <w:rsid w:val="00C12904"/>
    <w:rsid w:val="00C17326"/>
    <w:rsid w:val="00C17699"/>
    <w:rsid w:val="00C200C4"/>
    <w:rsid w:val="00C2649A"/>
    <w:rsid w:val="00C264F4"/>
    <w:rsid w:val="00C274BF"/>
    <w:rsid w:val="00C275FF"/>
    <w:rsid w:val="00C27937"/>
    <w:rsid w:val="00C304DA"/>
    <w:rsid w:val="00C315D9"/>
    <w:rsid w:val="00C31A4B"/>
    <w:rsid w:val="00C32560"/>
    <w:rsid w:val="00C32B2C"/>
    <w:rsid w:val="00C32E2E"/>
    <w:rsid w:val="00C35501"/>
    <w:rsid w:val="00C36F29"/>
    <w:rsid w:val="00C40385"/>
    <w:rsid w:val="00C40691"/>
    <w:rsid w:val="00C41451"/>
    <w:rsid w:val="00C4155C"/>
    <w:rsid w:val="00C41ACB"/>
    <w:rsid w:val="00C4230E"/>
    <w:rsid w:val="00C4317A"/>
    <w:rsid w:val="00C44AD1"/>
    <w:rsid w:val="00C45C9C"/>
    <w:rsid w:val="00C468A2"/>
    <w:rsid w:val="00C47097"/>
    <w:rsid w:val="00C50EE2"/>
    <w:rsid w:val="00C511D1"/>
    <w:rsid w:val="00C51E03"/>
    <w:rsid w:val="00C51E6B"/>
    <w:rsid w:val="00C52BF7"/>
    <w:rsid w:val="00C551CB"/>
    <w:rsid w:val="00C5632D"/>
    <w:rsid w:val="00C60422"/>
    <w:rsid w:val="00C616E3"/>
    <w:rsid w:val="00C6210D"/>
    <w:rsid w:val="00C635E0"/>
    <w:rsid w:val="00C6363E"/>
    <w:rsid w:val="00C64B27"/>
    <w:rsid w:val="00C656EB"/>
    <w:rsid w:val="00C66457"/>
    <w:rsid w:val="00C70815"/>
    <w:rsid w:val="00C70C3E"/>
    <w:rsid w:val="00C72FFD"/>
    <w:rsid w:val="00C75434"/>
    <w:rsid w:val="00C7546B"/>
    <w:rsid w:val="00C75DAA"/>
    <w:rsid w:val="00C75E52"/>
    <w:rsid w:val="00C76CA1"/>
    <w:rsid w:val="00C77B68"/>
    <w:rsid w:val="00C80922"/>
    <w:rsid w:val="00C80D5A"/>
    <w:rsid w:val="00C81F6E"/>
    <w:rsid w:val="00C820D5"/>
    <w:rsid w:val="00C8385D"/>
    <w:rsid w:val="00C83F29"/>
    <w:rsid w:val="00C843C8"/>
    <w:rsid w:val="00C84B31"/>
    <w:rsid w:val="00C90506"/>
    <w:rsid w:val="00C90567"/>
    <w:rsid w:val="00C9194A"/>
    <w:rsid w:val="00C91F9B"/>
    <w:rsid w:val="00C92CD6"/>
    <w:rsid w:val="00C9348B"/>
    <w:rsid w:val="00C934AC"/>
    <w:rsid w:val="00C934C9"/>
    <w:rsid w:val="00C93597"/>
    <w:rsid w:val="00C9380D"/>
    <w:rsid w:val="00C93A73"/>
    <w:rsid w:val="00CA01C2"/>
    <w:rsid w:val="00CA045E"/>
    <w:rsid w:val="00CA0ADF"/>
    <w:rsid w:val="00CA0B17"/>
    <w:rsid w:val="00CA1EFC"/>
    <w:rsid w:val="00CA35AB"/>
    <w:rsid w:val="00CA38F9"/>
    <w:rsid w:val="00CA4104"/>
    <w:rsid w:val="00CA417E"/>
    <w:rsid w:val="00CA4616"/>
    <w:rsid w:val="00CA4D11"/>
    <w:rsid w:val="00CA5215"/>
    <w:rsid w:val="00CA58E9"/>
    <w:rsid w:val="00CA5E01"/>
    <w:rsid w:val="00CA62D6"/>
    <w:rsid w:val="00CA70BE"/>
    <w:rsid w:val="00CA7C11"/>
    <w:rsid w:val="00CB031F"/>
    <w:rsid w:val="00CB13E5"/>
    <w:rsid w:val="00CB16A7"/>
    <w:rsid w:val="00CB2190"/>
    <w:rsid w:val="00CB3845"/>
    <w:rsid w:val="00CB51E9"/>
    <w:rsid w:val="00CB6248"/>
    <w:rsid w:val="00CC3441"/>
    <w:rsid w:val="00CC37BF"/>
    <w:rsid w:val="00CC493F"/>
    <w:rsid w:val="00CC7970"/>
    <w:rsid w:val="00CC7B0B"/>
    <w:rsid w:val="00CD1437"/>
    <w:rsid w:val="00CD1DE4"/>
    <w:rsid w:val="00CD208C"/>
    <w:rsid w:val="00CD22CD"/>
    <w:rsid w:val="00CD26F0"/>
    <w:rsid w:val="00CD2DB3"/>
    <w:rsid w:val="00CD31CE"/>
    <w:rsid w:val="00CD5788"/>
    <w:rsid w:val="00CD5D02"/>
    <w:rsid w:val="00CD5F77"/>
    <w:rsid w:val="00CD6097"/>
    <w:rsid w:val="00CD7871"/>
    <w:rsid w:val="00CD7A60"/>
    <w:rsid w:val="00CD7FA0"/>
    <w:rsid w:val="00CE03ED"/>
    <w:rsid w:val="00CE0788"/>
    <w:rsid w:val="00CE1688"/>
    <w:rsid w:val="00CE187A"/>
    <w:rsid w:val="00CE2BD2"/>
    <w:rsid w:val="00CE34C7"/>
    <w:rsid w:val="00CE34EC"/>
    <w:rsid w:val="00CE5C20"/>
    <w:rsid w:val="00CE5D58"/>
    <w:rsid w:val="00CE6652"/>
    <w:rsid w:val="00CE6C56"/>
    <w:rsid w:val="00CF0179"/>
    <w:rsid w:val="00CF0275"/>
    <w:rsid w:val="00CF0411"/>
    <w:rsid w:val="00CF1B38"/>
    <w:rsid w:val="00CF3715"/>
    <w:rsid w:val="00CF3EA8"/>
    <w:rsid w:val="00CF439C"/>
    <w:rsid w:val="00CF543F"/>
    <w:rsid w:val="00CF6466"/>
    <w:rsid w:val="00CF68F7"/>
    <w:rsid w:val="00CF7943"/>
    <w:rsid w:val="00D020AE"/>
    <w:rsid w:val="00D029C0"/>
    <w:rsid w:val="00D03DDA"/>
    <w:rsid w:val="00D03E36"/>
    <w:rsid w:val="00D042FB"/>
    <w:rsid w:val="00D04469"/>
    <w:rsid w:val="00D05079"/>
    <w:rsid w:val="00D0558B"/>
    <w:rsid w:val="00D058E3"/>
    <w:rsid w:val="00D0644F"/>
    <w:rsid w:val="00D07CF5"/>
    <w:rsid w:val="00D1053D"/>
    <w:rsid w:val="00D1088E"/>
    <w:rsid w:val="00D10FA6"/>
    <w:rsid w:val="00D11720"/>
    <w:rsid w:val="00D1224B"/>
    <w:rsid w:val="00D1269A"/>
    <w:rsid w:val="00D12E9E"/>
    <w:rsid w:val="00D14F29"/>
    <w:rsid w:val="00D153CC"/>
    <w:rsid w:val="00D1769E"/>
    <w:rsid w:val="00D20325"/>
    <w:rsid w:val="00D216F3"/>
    <w:rsid w:val="00D2271F"/>
    <w:rsid w:val="00D229EF"/>
    <w:rsid w:val="00D22C9D"/>
    <w:rsid w:val="00D24E0C"/>
    <w:rsid w:val="00D255D8"/>
    <w:rsid w:val="00D27097"/>
    <w:rsid w:val="00D275E7"/>
    <w:rsid w:val="00D27A68"/>
    <w:rsid w:val="00D3019B"/>
    <w:rsid w:val="00D34907"/>
    <w:rsid w:val="00D35ACE"/>
    <w:rsid w:val="00D37503"/>
    <w:rsid w:val="00D37BC8"/>
    <w:rsid w:val="00D37EDF"/>
    <w:rsid w:val="00D40838"/>
    <w:rsid w:val="00D40C68"/>
    <w:rsid w:val="00D42CC8"/>
    <w:rsid w:val="00D431B9"/>
    <w:rsid w:val="00D43A58"/>
    <w:rsid w:val="00D43D80"/>
    <w:rsid w:val="00D45026"/>
    <w:rsid w:val="00D4505E"/>
    <w:rsid w:val="00D5026C"/>
    <w:rsid w:val="00D50ACB"/>
    <w:rsid w:val="00D51E1C"/>
    <w:rsid w:val="00D52D00"/>
    <w:rsid w:val="00D536BD"/>
    <w:rsid w:val="00D55438"/>
    <w:rsid w:val="00D56C6E"/>
    <w:rsid w:val="00D576A4"/>
    <w:rsid w:val="00D57A01"/>
    <w:rsid w:val="00D616BB"/>
    <w:rsid w:val="00D61DDB"/>
    <w:rsid w:val="00D62001"/>
    <w:rsid w:val="00D6216A"/>
    <w:rsid w:val="00D6236F"/>
    <w:rsid w:val="00D62A09"/>
    <w:rsid w:val="00D63204"/>
    <w:rsid w:val="00D6327D"/>
    <w:rsid w:val="00D6339B"/>
    <w:rsid w:val="00D64076"/>
    <w:rsid w:val="00D6476A"/>
    <w:rsid w:val="00D647C4"/>
    <w:rsid w:val="00D65DF0"/>
    <w:rsid w:val="00D67DF5"/>
    <w:rsid w:val="00D7029F"/>
    <w:rsid w:val="00D706DA"/>
    <w:rsid w:val="00D7071E"/>
    <w:rsid w:val="00D711BB"/>
    <w:rsid w:val="00D71255"/>
    <w:rsid w:val="00D72DAA"/>
    <w:rsid w:val="00D73058"/>
    <w:rsid w:val="00D73B4C"/>
    <w:rsid w:val="00D74411"/>
    <w:rsid w:val="00D74827"/>
    <w:rsid w:val="00D748EB"/>
    <w:rsid w:val="00D755D2"/>
    <w:rsid w:val="00D76188"/>
    <w:rsid w:val="00D77A02"/>
    <w:rsid w:val="00D801CB"/>
    <w:rsid w:val="00D80837"/>
    <w:rsid w:val="00D810A9"/>
    <w:rsid w:val="00D81F59"/>
    <w:rsid w:val="00D828FA"/>
    <w:rsid w:val="00D82940"/>
    <w:rsid w:val="00D82B3E"/>
    <w:rsid w:val="00D8351C"/>
    <w:rsid w:val="00D8414C"/>
    <w:rsid w:val="00D8564B"/>
    <w:rsid w:val="00D86036"/>
    <w:rsid w:val="00D86409"/>
    <w:rsid w:val="00D8652A"/>
    <w:rsid w:val="00D86E01"/>
    <w:rsid w:val="00D87844"/>
    <w:rsid w:val="00D9020A"/>
    <w:rsid w:val="00D90DBF"/>
    <w:rsid w:val="00D90DCF"/>
    <w:rsid w:val="00D91391"/>
    <w:rsid w:val="00D9164F"/>
    <w:rsid w:val="00D91B22"/>
    <w:rsid w:val="00D91E5D"/>
    <w:rsid w:val="00D92663"/>
    <w:rsid w:val="00D92A97"/>
    <w:rsid w:val="00D92DD2"/>
    <w:rsid w:val="00D930E1"/>
    <w:rsid w:val="00D94CC5"/>
    <w:rsid w:val="00D960B7"/>
    <w:rsid w:val="00D96D58"/>
    <w:rsid w:val="00D976BC"/>
    <w:rsid w:val="00D97D34"/>
    <w:rsid w:val="00DA1A12"/>
    <w:rsid w:val="00DA23E5"/>
    <w:rsid w:val="00DA287A"/>
    <w:rsid w:val="00DA5156"/>
    <w:rsid w:val="00DA53E5"/>
    <w:rsid w:val="00DA5AF4"/>
    <w:rsid w:val="00DA603C"/>
    <w:rsid w:val="00DA65D5"/>
    <w:rsid w:val="00DA6BB8"/>
    <w:rsid w:val="00DB0869"/>
    <w:rsid w:val="00DB1874"/>
    <w:rsid w:val="00DB1BB9"/>
    <w:rsid w:val="00DB6CA7"/>
    <w:rsid w:val="00DB72A6"/>
    <w:rsid w:val="00DB784D"/>
    <w:rsid w:val="00DC08C4"/>
    <w:rsid w:val="00DC1D83"/>
    <w:rsid w:val="00DC287C"/>
    <w:rsid w:val="00DC3B8B"/>
    <w:rsid w:val="00DC5552"/>
    <w:rsid w:val="00DC5CCA"/>
    <w:rsid w:val="00DC6240"/>
    <w:rsid w:val="00DC6D88"/>
    <w:rsid w:val="00DD021F"/>
    <w:rsid w:val="00DD1A93"/>
    <w:rsid w:val="00DD1B66"/>
    <w:rsid w:val="00DD2AC1"/>
    <w:rsid w:val="00DD3137"/>
    <w:rsid w:val="00DD3367"/>
    <w:rsid w:val="00DD43AF"/>
    <w:rsid w:val="00DD4C9A"/>
    <w:rsid w:val="00DD6981"/>
    <w:rsid w:val="00DD79D0"/>
    <w:rsid w:val="00DE357E"/>
    <w:rsid w:val="00DE3B37"/>
    <w:rsid w:val="00DE44A9"/>
    <w:rsid w:val="00DE48EE"/>
    <w:rsid w:val="00DE4BC4"/>
    <w:rsid w:val="00DE5586"/>
    <w:rsid w:val="00DE6DA8"/>
    <w:rsid w:val="00DE6EED"/>
    <w:rsid w:val="00DF01D6"/>
    <w:rsid w:val="00DF0414"/>
    <w:rsid w:val="00DF127B"/>
    <w:rsid w:val="00DF4348"/>
    <w:rsid w:val="00DF4550"/>
    <w:rsid w:val="00DF4D21"/>
    <w:rsid w:val="00DF5B43"/>
    <w:rsid w:val="00DF6579"/>
    <w:rsid w:val="00DF69D7"/>
    <w:rsid w:val="00DF6B9D"/>
    <w:rsid w:val="00DF711C"/>
    <w:rsid w:val="00E015FF"/>
    <w:rsid w:val="00E01710"/>
    <w:rsid w:val="00E017AE"/>
    <w:rsid w:val="00E02D88"/>
    <w:rsid w:val="00E03AA9"/>
    <w:rsid w:val="00E03FD9"/>
    <w:rsid w:val="00E0632B"/>
    <w:rsid w:val="00E06E7B"/>
    <w:rsid w:val="00E070D7"/>
    <w:rsid w:val="00E07CFA"/>
    <w:rsid w:val="00E111B5"/>
    <w:rsid w:val="00E12C1C"/>
    <w:rsid w:val="00E12E00"/>
    <w:rsid w:val="00E136AD"/>
    <w:rsid w:val="00E154C4"/>
    <w:rsid w:val="00E15A8C"/>
    <w:rsid w:val="00E16003"/>
    <w:rsid w:val="00E169E6"/>
    <w:rsid w:val="00E176A8"/>
    <w:rsid w:val="00E17AC9"/>
    <w:rsid w:val="00E21D60"/>
    <w:rsid w:val="00E22322"/>
    <w:rsid w:val="00E228F7"/>
    <w:rsid w:val="00E24BB3"/>
    <w:rsid w:val="00E24CF8"/>
    <w:rsid w:val="00E24D9B"/>
    <w:rsid w:val="00E24E29"/>
    <w:rsid w:val="00E25234"/>
    <w:rsid w:val="00E252F6"/>
    <w:rsid w:val="00E25689"/>
    <w:rsid w:val="00E26A97"/>
    <w:rsid w:val="00E27313"/>
    <w:rsid w:val="00E27821"/>
    <w:rsid w:val="00E27E3D"/>
    <w:rsid w:val="00E3249B"/>
    <w:rsid w:val="00E34FD4"/>
    <w:rsid w:val="00E3590A"/>
    <w:rsid w:val="00E37940"/>
    <w:rsid w:val="00E4037C"/>
    <w:rsid w:val="00E409B1"/>
    <w:rsid w:val="00E41B60"/>
    <w:rsid w:val="00E41EDB"/>
    <w:rsid w:val="00E443CA"/>
    <w:rsid w:val="00E447B9"/>
    <w:rsid w:val="00E44EC5"/>
    <w:rsid w:val="00E4504E"/>
    <w:rsid w:val="00E4662C"/>
    <w:rsid w:val="00E46F22"/>
    <w:rsid w:val="00E4774F"/>
    <w:rsid w:val="00E4776F"/>
    <w:rsid w:val="00E47F54"/>
    <w:rsid w:val="00E50650"/>
    <w:rsid w:val="00E5084D"/>
    <w:rsid w:val="00E5190D"/>
    <w:rsid w:val="00E51C4A"/>
    <w:rsid w:val="00E51CB4"/>
    <w:rsid w:val="00E52E8C"/>
    <w:rsid w:val="00E52FD5"/>
    <w:rsid w:val="00E5302B"/>
    <w:rsid w:val="00E538F0"/>
    <w:rsid w:val="00E53D6D"/>
    <w:rsid w:val="00E54A76"/>
    <w:rsid w:val="00E557F8"/>
    <w:rsid w:val="00E60F23"/>
    <w:rsid w:val="00E62104"/>
    <w:rsid w:val="00E621EB"/>
    <w:rsid w:val="00E63DF0"/>
    <w:rsid w:val="00E64620"/>
    <w:rsid w:val="00E6482D"/>
    <w:rsid w:val="00E652F7"/>
    <w:rsid w:val="00E6567E"/>
    <w:rsid w:val="00E7030F"/>
    <w:rsid w:val="00E70DE1"/>
    <w:rsid w:val="00E70FF3"/>
    <w:rsid w:val="00E71289"/>
    <w:rsid w:val="00E71392"/>
    <w:rsid w:val="00E71D45"/>
    <w:rsid w:val="00E72972"/>
    <w:rsid w:val="00E73227"/>
    <w:rsid w:val="00E7346E"/>
    <w:rsid w:val="00E76663"/>
    <w:rsid w:val="00E76EC9"/>
    <w:rsid w:val="00E8038A"/>
    <w:rsid w:val="00E829DA"/>
    <w:rsid w:val="00E82E87"/>
    <w:rsid w:val="00E83C0E"/>
    <w:rsid w:val="00E8511E"/>
    <w:rsid w:val="00E86447"/>
    <w:rsid w:val="00E86B02"/>
    <w:rsid w:val="00E874B3"/>
    <w:rsid w:val="00E9059B"/>
    <w:rsid w:val="00E907A2"/>
    <w:rsid w:val="00E91B41"/>
    <w:rsid w:val="00E91B80"/>
    <w:rsid w:val="00E925F1"/>
    <w:rsid w:val="00E95C40"/>
    <w:rsid w:val="00E96044"/>
    <w:rsid w:val="00E966E2"/>
    <w:rsid w:val="00E9690D"/>
    <w:rsid w:val="00E97A74"/>
    <w:rsid w:val="00EA0476"/>
    <w:rsid w:val="00EA0648"/>
    <w:rsid w:val="00EA0C85"/>
    <w:rsid w:val="00EA0D9B"/>
    <w:rsid w:val="00EA1068"/>
    <w:rsid w:val="00EA1530"/>
    <w:rsid w:val="00EA1835"/>
    <w:rsid w:val="00EA1F97"/>
    <w:rsid w:val="00EA2112"/>
    <w:rsid w:val="00EA27FA"/>
    <w:rsid w:val="00EA4406"/>
    <w:rsid w:val="00EA5DA7"/>
    <w:rsid w:val="00EA77B1"/>
    <w:rsid w:val="00EA7EBD"/>
    <w:rsid w:val="00EB003E"/>
    <w:rsid w:val="00EB1308"/>
    <w:rsid w:val="00EB1682"/>
    <w:rsid w:val="00EB1FEB"/>
    <w:rsid w:val="00EB2E6B"/>
    <w:rsid w:val="00EB30A7"/>
    <w:rsid w:val="00EB37D6"/>
    <w:rsid w:val="00EB3EBB"/>
    <w:rsid w:val="00EB428A"/>
    <w:rsid w:val="00EB4D6E"/>
    <w:rsid w:val="00EB7909"/>
    <w:rsid w:val="00EB7FD5"/>
    <w:rsid w:val="00EC0BD1"/>
    <w:rsid w:val="00EC0DCE"/>
    <w:rsid w:val="00EC17D7"/>
    <w:rsid w:val="00EC24EE"/>
    <w:rsid w:val="00EC329B"/>
    <w:rsid w:val="00EC3D90"/>
    <w:rsid w:val="00EC536B"/>
    <w:rsid w:val="00EC581D"/>
    <w:rsid w:val="00EC6259"/>
    <w:rsid w:val="00EC63CA"/>
    <w:rsid w:val="00EC7FBC"/>
    <w:rsid w:val="00ED1905"/>
    <w:rsid w:val="00ED4337"/>
    <w:rsid w:val="00ED454D"/>
    <w:rsid w:val="00ED7050"/>
    <w:rsid w:val="00ED73D4"/>
    <w:rsid w:val="00ED7E15"/>
    <w:rsid w:val="00ED7F47"/>
    <w:rsid w:val="00EE07CC"/>
    <w:rsid w:val="00EE0C78"/>
    <w:rsid w:val="00EE122F"/>
    <w:rsid w:val="00EE2B29"/>
    <w:rsid w:val="00EE5047"/>
    <w:rsid w:val="00EE50AE"/>
    <w:rsid w:val="00EE6085"/>
    <w:rsid w:val="00EE6B7C"/>
    <w:rsid w:val="00EE6F63"/>
    <w:rsid w:val="00EE7DE7"/>
    <w:rsid w:val="00EF1390"/>
    <w:rsid w:val="00EF1998"/>
    <w:rsid w:val="00EF1D07"/>
    <w:rsid w:val="00EF2509"/>
    <w:rsid w:val="00EF2617"/>
    <w:rsid w:val="00EF2B40"/>
    <w:rsid w:val="00EF4EEF"/>
    <w:rsid w:val="00EF52E2"/>
    <w:rsid w:val="00EF5788"/>
    <w:rsid w:val="00EF5A6D"/>
    <w:rsid w:val="00EF6DDB"/>
    <w:rsid w:val="00EF6F90"/>
    <w:rsid w:val="00EF7A6E"/>
    <w:rsid w:val="00F00128"/>
    <w:rsid w:val="00F0105D"/>
    <w:rsid w:val="00F018A9"/>
    <w:rsid w:val="00F025D8"/>
    <w:rsid w:val="00F02D31"/>
    <w:rsid w:val="00F03ABA"/>
    <w:rsid w:val="00F0446E"/>
    <w:rsid w:val="00F04FB7"/>
    <w:rsid w:val="00F05C3F"/>
    <w:rsid w:val="00F05E4F"/>
    <w:rsid w:val="00F06784"/>
    <w:rsid w:val="00F07763"/>
    <w:rsid w:val="00F10B10"/>
    <w:rsid w:val="00F1134D"/>
    <w:rsid w:val="00F114F1"/>
    <w:rsid w:val="00F11D84"/>
    <w:rsid w:val="00F13A48"/>
    <w:rsid w:val="00F13F9E"/>
    <w:rsid w:val="00F147C0"/>
    <w:rsid w:val="00F14E6D"/>
    <w:rsid w:val="00F15422"/>
    <w:rsid w:val="00F16886"/>
    <w:rsid w:val="00F179C6"/>
    <w:rsid w:val="00F211E8"/>
    <w:rsid w:val="00F230AB"/>
    <w:rsid w:val="00F23137"/>
    <w:rsid w:val="00F238D5"/>
    <w:rsid w:val="00F24A78"/>
    <w:rsid w:val="00F26251"/>
    <w:rsid w:val="00F309A6"/>
    <w:rsid w:val="00F31D12"/>
    <w:rsid w:val="00F323EB"/>
    <w:rsid w:val="00F330E3"/>
    <w:rsid w:val="00F3355B"/>
    <w:rsid w:val="00F3475A"/>
    <w:rsid w:val="00F3477B"/>
    <w:rsid w:val="00F34BF4"/>
    <w:rsid w:val="00F36643"/>
    <w:rsid w:val="00F371CC"/>
    <w:rsid w:val="00F40CB0"/>
    <w:rsid w:val="00F41971"/>
    <w:rsid w:val="00F41B08"/>
    <w:rsid w:val="00F41D05"/>
    <w:rsid w:val="00F41F9B"/>
    <w:rsid w:val="00F43E03"/>
    <w:rsid w:val="00F441DA"/>
    <w:rsid w:val="00F45B53"/>
    <w:rsid w:val="00F46A27"/>
    <w:rsid w:val="00F47136"/>
    <w:rsid w:val="00F4725C"/>
    <w:rsid w:val="00F47BEF"/>
    <w:rsid w:val="00F503B7"/>
    <w:rsid w:val="00F50411"/>
    <w:rsid w:val="00F517AF"/>
    <w:rsid w:val="00F52B00"/>
    <w:rsid w:val="00F54434"/>
    <w:rsid w:val="00F559C3"/>
    <w:rsid w:val="00F563EE"/>
    <w:rsid w:val="00F568AA"/>
    <w:rsid w:val="00F57DF2"/>
    <w:rsid w:val="00F604E5"/>
    <w:rsid w:val="00F61356"/>
    <w:rsid w:val="00F6170B"/>
    <w:rsid w:val="00F61E72"/>
    <w:rsid w:val="00F628B9"/>
    <w:rsid w:val="00F62B89"/>
    <w:rsid w:val="00F62C42"/>
    <w:rsid w:val="00F6432E"/>
    <w:rsid w:val="00F71173"/>
    <w:rsid w:val="00F7224B"/>
    <w:rsid w:val="00F72740"/>
    <w:rsid w:val="00F7296E"/>
    <w:rsid w:val="00F72D9E"/>
    <w:rsid w:val="00F73862"/>
    <w:rsid w:val="00F74EFE"/>
    <w:rsid w:val="00F7544B"/>
    <w:rsid w:val="00F77DEA"/>
    <w:rsid w:val="00F806C1"/>
    <w:rsid w:val="00F817D5"/>
    <w:rsid w:val="00F824C7"/>
    <w:rsid w:val="00F825DD"/>
    <w:rsid w:val="00F8289D"/>
    <w:rsid w:val="00F84DA8"/>
    <w:rsid w:val="00F85733"/>
    <w:rsid w:val="00F905D9"/>
    <w:rsid w:val="00F9121F"/>
    <w:rsid w:val="00F9253A"/>
    <w:rsid w:val="00F94690"/>
    <w:rsid w:val="00F94FC6"/>
    <w:rsid w:val="00F96566"/>
    <w:rsid w:val="00F971F6"/>
    <w:rsid w:val="00F9791A"/>
    <w:rsid w:val="00FA029A"/>
    <w:rsid w:val="00FA08F5"/>
    <w:rsid w:val="00FA1075"/>
    <w:rsid w:val="00FA1924"/>
    <w:rsid w:val="00FA199C"/>
    <w:rsid w:val="00FA250B"/>
    <w:rsid w:val="00FA2A83"/>
    <w:rsid w:val="00FA31FC"/>
    <w:rsid w:val="00FA325B"/>
    <w:rsid w:val="00FA342A"/>
    <w:rsid w:val="00FA39F1"/>
    <w:rsid w:val="00FA45B3"/>
    <w:rsid w:val="00FA502B"/>
    <w:rsid w:val="00FA58F1"/>
    <w:rsid w:val="00FA597B"/>
    <w:rsid w:val="00FA5B66"/>
    <w:rsid w:val="00FA5F66"/>
    <w:rsid w:val="00FA6A1A"/>
    <w:rsid w:val="00FA6BA1"/>
    <w:rsid w:val="00FA7E23"/>
    <w:rsid w:val="00FB0B78"/>
    <w:rsid w:val="00FB14E0"/>
    <w:rsid w:val="00FB1E39"/>
    <w:rsid w:val="00FB1F8F"/>
    <w:rsid w:val="00FB2D7A"/>
    <w:rsid w:val="00FB2E57"/>
    <w:rsid w:val="00FB391D"/>
    <w:rsid w:val="00FB4886"/>
    <w:rsid w:val="00FB4BEA"/>
    <w:rsid w:val="00FB5456"/>
    <w:rsid w:val="00FB6BCE"/>
    <w:rsid w:val="00FB7977"/>
    <w:rsid w:val="00FB7FC0"/>
    <w:rsid w:val="00FC0891"/>
    <w:rsid w:val="00FC099F"/>
    <w:rsid w:val="00FC151F"/>
    <w:rsid w:val="00FC20C4"/>
    <w:rsid w:val="00FC274F"/>
    <w:rsid w:val="00FC3A7E"/>
    <w:rsid w:val="00FC46FD"/>
    <w:rsid w:val="00FC4AC2"/>
    <w:rsid w:val="00FC4CBC"/>
    <w:rsid w:val="00FC4CE5"/>
    <w:rsid w:val="00FC5576"/>
    <w:rsid w:val="00FC6358"/>
    <w:rsid w:val="00FC7A79"/>
    <w:rsid w:val="00FD070A"/>
    <w:rsid w:val="00FD0C8C"/>
    <w:rsid w:val="00FD4353"/>
    <w:rsid w:val="00FD4725"/>
    <w:rsid w:val="00FD47FA"/>
    <w:rsid w:val="00FD5F6C"/>
    <w:rsid w:val="00FD5FC7"/>
    <w:rsid w:val="00FD6338"/>
    <w:rsid w:val="00FD650A"/>
    <w:rsid w:val="00FD738A"/>
    <w:rsid w:val="00FE02CE"/>
    <w:rsid w:val="00FE0A79"/>
    <w:rsid w:val="00FE14B2"/>
    <w:rsid w:val="00FE2E42"/>
    <w:rsid w:val="00FE35AC"/>
    <w:rsid w:val="00FE7B33"/>
    <w:rsid w:val="00FF05E5"/>
    <w:rsid w:val="00FF0932"/>
    <w:rsid w:val="00FF1ECD"/>
    <w:rsid w:val="00FF2346"/>
    <w:rsid w:val="00FF262F"/>
    <w:rsid w:val="00FF3B05"/>
    <w:rsid w:val="00FF4330"/>
    <w:rsid w:val="00FF43B0"/>
    <w:rsid w:val="00FF4EC5"/>
    <w:rsid w:val="00FF51B5"/>
    <w:rsid w:val="00FF5F28"/>
    <w:rsid w:val="00FF5F3F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2A064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2A0640"/>
    <w:pPr>
      <w:keepNext/>
      <w:spacing w:line="360" w:lineRule="auto"/>
      <w:ind w:firstLine="709"/>
      <w:jc w:val="right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2A0640"/>
    <w:pPr>
      <w:keepNext/>
      <w:spacing w:line="360" w:lineRule="auto"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spacing w:line="480" w:lineRule="auto"/>
      <w:jc w:val="center"/>
      <w:outlineLvl w:val="3"/>
    </w:pPr>
    <w:rPr>
      <w:rFonts w:ascii="Arial" w:hAnsi="Arial"/>
      <w:b/>
      <w:i/>
      <w:sz w:val="32"/>
    </w:rPr>
  </w:style>
  <w:style w:type="paragraph" w:styleId="5">
    <w:name w:val="heading 5"/>
    <w:basedOn w:val="a"/>
    <w:next w:val="a"/>
    <w:qFormat/>
    <w:rsid w:val="002A0640"/>
    <w:pPr>
      <w:keepNext/>
      <w:ind w:firstLine="709"/>
      <w:jc w:val="center"/>
      <w:outlineLvl w:val="4"/>
    </w:pPr>
    <w:rPr>
      <w:rFonts w:ascii="Arial" w:hAnsi="Arial"/>
      <w:b/>
      <w:i/>
      <w:sz w:val="32"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pBdr>
        <w:top w:val="double" w:sz="12" w:space="1" w:color="auto"/>
        <w:left w:val="double" w:sz="12" w:space="4" w:color="auto"/>
        <w:bottom w:val="double" w:sz="12" w:space="1" w:color="auto"/>
        <w:right w:val="double" w:sz="12" w:space="0" w:color="auto"/>
      </w:pBdr>
      <w:spacing w:line="360" w:lineRule="auto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firstLine="709"/>
      <w:jc w:val="both"/>
    </w:pPr>
    <w:rPr>
      <w:rFonts w:ascii="Arial" w:hAnsi="Arial"/>
      <w:sz w:val="28"/>
    </w:r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32"/>
    </w:rPr>
  </w:style>
  <w:style w:type="paragraph" w:styleId="21">
    <w:name w:val="Body Text 2"/>
    <w:basedOn w:val="a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b/>
      <w:sz w:val="28"/>
    </w:rPr>
  </w:style>
  <w:style w:type="paragraph" w:styleId="a6">
    <w:name w:val="Body Text"/>
    <w:basedOn w:val="a"/>
    <w:pPr>
      <w:jc w:val="center"/>
    </w:pPr>
    <w:rPr>
      <w:b/>
      <w:i/>
      <w:sz w:val="28"/>
    </w:rPr>
  </w:style>
  <w:style w:type="paragraph" w:styleId="a7">
    <w:name w:val="footer"/>
    <w:basedOn w:val="a"/>
    <w:rsid w:val="004C3D13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10330E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1"/>
    <w:rsid w:val="002A0640"/>
    <w:rPr>
      <w:rFonts w:ascii="Times New Roman" w:hAnsi="Times New Roman"/>
    </w:rPr>
  </w:style>
  <w:style w:type="paragraph" w:styleId="a9">
    <w:name w:val="Title"/>
    <w:basedOn w:val="a"/>
    <w:qFormat/>
    <w:rsid w:val="002A064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a">
    <w:name w:val="Balloon Text"/>
    <w:basedOn w:val="a"/>
    <w:semiHidden/>
    <w:rsid w:val="00E8511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9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6D02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D02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2A064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2A0640"/>
    <w:pPr>
      <w:keepNext/>
      <w:spacing w:line="360" w:lineRule="auto"/>
      <w:ind w:firstLine="709"/>
      <w:jc w:val="right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2A0640"/>
    <w:pPr>
      <w:keepNext/>
      <w:spacing w:line="360" w:lineRule="auto"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spacing w:line="480" w:lineRule="auto"/>
      <w:jc w:val="center"/>
      <w:outlineLvl w:val="3"/>
    </w:pPr>
    <w:rPr>
      <w:rFonts w:ascii="Arial" w:hAnsi="Arial"/>
      <w:b/>
      <w:i/>
      <w:sz w:val="32"/>
    </w:rPr>
  </w:style>
  <w:style w:type="paragraph" w:styleId="5">
    <w:name w:val="heading 5"/>
    <w:basedOn w:val="a"/>
    <w:next w:val="a"/>
    <w:qFormat/>
    <w:rsid w:val="002A0640"/>
    <w:pPr>
      <w:keepNext/>
      <w:ind w:firstLine="709"/>
      <w:jc w:val="center"/>
      <w:outlineLvl w:val="4"/>
    </w:pPr>
    <w:rPr>
      <w:rFonts w:ascii="Arial" w:hAnsi="Arial"/>
      <w:b/>
      <w:i/>
      <w:sz w:val="32"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pBdr>
        <w:top w:val="double" w:sz="12" w:space="1" w:color="auto"/>
        <w:left w:val="double" w:sz="12" w:space="4" w:color="auto"/>
        <w:bottom w:val="double" w:sz="12" w:space="1" w:color="auto"/>
        <w:right w:val="double" w:sz="12" w:space="0" w:color="auto"/>
      </w:pBdr>
      <w:spacing w:line="360" w:lineRule="auto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firstLine="709"/>
      <w:jc w:val="both"/>
    </w:pPr>
    <w:rPr>
      <w:rFonts w:ascii="Arial" w:hAnsi="Arial"/>
      <w:sz w:val="28"/>
    </w:r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32"/>
    </w:rPr>
  </w:style>
  <w:style w:type="paragraph" w:styleId="21">
    <w:name w:val="Body Text 2"/>
    <w:basedOn w:val="a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  <w:rPr>
      <w:b/>
      <w:sz w:val="28"/>
    </w:rPr>
  </w:style>
  <w:style w:type="paragraph" w:styleId="a6">
    <w:name w:val="Body Text"/>
    <w:basedOn w:val="a"/>
    <w:pPr>
      <w:jc w:val="center"/>
    </w:pPr>
    <w:rPr>
      <w:b/>
      <w:i/>
      <w:sz w:val="28"/>
    </w:rPr>
  </w:style>
  <w:style w:type="paragraph" w:styleId="a7">
    <w:name w:val="footer"/>
    <w:basedOn w:val="a"/>
    <w:rsid w:val="004C3D13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10330E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1"/>
    <w:rsid w:val="002A0640"/>
    <w:rPr>
      <w:rFonts w:ascii="Times New Roman" w:hAnsi="Times New Roman"/>
    </w:rPr>
  </w:style>
  <w:style w:type="paragraph" w:styleId="a9">
    <w:name w:val="Title"/>
    <w:basedOn w:val="a"/>
    <w:qFormat/>
    <w:rsid w:val="002A064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a">
    <w:name w:val="Balloon Text"/>
    <w:basedOn w:val="a"/>
    <w:semiHidden/>
    <w:rsid w:val="00E8511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9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6D02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D02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image" Target="media/image20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4.xlsx"/><Relationship Id="rId1" Type="http://schemas.openxmlformats.org/officeDocument/2006/relationships/image" Target="../media/image4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600"/>
              <a:t>Обращения в службу занятости</a:t>
            </a:r>
          </a:p>
        </c:rich>
      </c:tx>
      <c:layout>
        <c:manualLayout>
          <c:xMode val="edge"/>
          <c:yMode val="edge"/>
          <c:x val="0.27362484689413824"/>
          <c:y val="9.107611548556431E-3"/>
        </c:manualLayout>
      </c:layout>
      <c:overlay val="0"/>
      <c:spPr>
        <a:noFill/>
        <a:ln w="27826">
          <a:noFill/>
        </a:ln>
      </c:spPr>
    </c:title>
    <c:autoTitleDeleted val="0"/>
    <c:view3D>
      <c:rotX val="19"/>
      <c:hPercent val="65"/>
      <c:rotY val="26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4499294781382234E-2"/>
          <c:y val="8.9253187613843349E-2"/>
          <c:w val="0.90691114245416082"/>
          <c:h val="0.750455373406193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Данные!$G$4</c:f>
              <c:strCache>
                <c:ptCount val="1"/>
                <c:pt idx="0">
                  <c:v>за январь-июль 2021</c:v>
                </c:pt>
              </c:strCache>
            </c:strRef>
          </c:tx>
          <c:spPr>
            <a:solidFill>
              <a:schemeClr val="bg1"/>
            </a:solidFill>
            <a:ln w="2782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392611137775818E-3"/>
                  <c:y val="-3.270099605750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521444909995808E-3"/>
                  <c:y val="-3.5958883800612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13913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Данные!$F$5:$F$6</c:f>
              <c:strCache>
                <c:ptCount val="2"/>
                <c:pt idx="0">
                  <c:v>обратились по вопросу трудоустройства</c:v>
                </c:pt>
                <c:pt idx="1">
                  <c:v>признаны безработными</c:v>
                </c:pt>
              </c:strCache>
            </c:strRef>
          </c:cat>
          <c:val>
            <c:numRef>
              <c:f>Данные!$G$5:$G$6</c:f>
              <c:numCache>
                <c:formatCode>General</c:formatCode>
                <c:ptCount val="2"/>
                <c:pt idx="0">
                  <c:v>3107</c:v>
                </c:pt>
                <c:pt idx="1">
                  <c:v>1961</c:v>
                </c:pt>
              </c:numCache>
            </c:numRef>
          </c:val>
        </c:ser>
        <c:ser>
          <c:idx val="1"/>
          <c:order val="1"/>
          <c:tx>
            <c:strRef>
              <c:f>Данные!$H$4</c:f>
              <c:strCache>
                <c:ptCount val="1"/>
                <c:pt idx="0">
                  <c:v>за январь-июль 2020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 w="2782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529726605008071E-2"/>
                  <c:y val="-3.3618056389760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809855188348582E-2"/>
                  <c:y val="-2.88759566948009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13913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Данные!$F$5:$F$6</c:f>
              <c:strCache>
                <c:ptCount val="2"/>
                <c:pt idx="0">
                  <c:v>обратились по вопросу трудоустройства</c:v>
                </c:pt>
                <c:pt idx="1">
                  <c:v>признаны безработными</c:v>
                </c:pt>
              </c:strCache>
            </c:strRef>
          </c:cat>
          <c:val>
            <c:numRef>
              <c:f>Данные!$H$5:$H$6</c:f>
              <c:numCache>
                <c:formatCode>General</c:formatCode>
                <c:ptCount val="2"/>
                <c:pt idx="0">
                  <c:v>4659</c:v>
                </c:pt>
                <c:pt idx="1">
                  <c:v>3947</c:v>
                </c:pt>
              </c:numCache>
            </c:numRef>
          </c:val>
        </c:ser>
        <c:ser>
          <c:idx val="2"/>
          <c:order val="2"/>
          <c:tx>
            <c:strRef>
              <c:f>Данные!$I$4</c:f>
              <c:strCache>
                <c:ptCount val="1"/>
                <c:pt idx="0">
                  <c:v>за январь-июль 2019</c:v>
                </c:pt>
              </c:strCache>
            </c:strRef>
          </c:tx>
          <c:spPr>
            <a:solidFill>
              <a:schemeClr val="tx1"/>
            </a:solidFill>
            <a:ln w="2782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880473722663795E-2"/>
                  <c:y val="-3.5501525491383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6160750364418091E-2"/>
                  <c:y val="-3.5066483828009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13913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Данные!$I$5:$I$6</c:f>
              <c:numCache>
                <c:formatCode>General</c:formatCode>
                <c:ptCount val="2"/>
                <c:pt idx="0">
                  <c:v>1977</c:v>
                </c:pt>
                <c:pt idx="1">
                  <c:v>868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605888"/>
        <c:axId val="36394112"/>
        <c:axId val="0"/>
      </c:bar3DChart>
      <c:catAx>
        <c:axId val="35605888"/>
        <c:scaling>
          <c:orientation val="minMax"/>
        </c:scaling>
        <c:delete val="0"/>
        <c:axPos val="b"/>
        <c:majorGridlines>
          <c:spPr>
            <a:ln w="34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34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3941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394112"/>
        <c:scaling>
          <c:orientation val="minMax"/>
          <c:max val="5000"/>
          <c:min val="0"/>
        </c:scaling>
        <c:delete val="0"/>
        <c:axPos val="l"/>
        <c:majorGridlines>
          <c:spPr>
            <a:ln w="1391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1200"/>
                  <a:t>человек</a:t>
                </a:r>
              </a:p>
            </c:rich>
          </c:tx>
          <c:layout>
            <c:manualLayout>
              <c:xMode val="edge"/>
              <c:yMode val="edge"/>
              <c:x val="1.6925284339457568E-2"/>
              <c:y val="0.45173024708118387"/>
            </c:manualLayout>
          </c:layout>
          <c:overlay val="0"/>
          <c:spPr>
            <a:noFill/>
            <a:ln w="2782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4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605888"/>
        <c:crosses val="autoZero"/>
        <c:crossBetween val="between"/>
        <c:majorUnit val="500"/>
        <c:minorUnit val="50"/>
      </c:valAx>
      <c:spPr>
        <a:noFill/>
        <a:ln w="27826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2.2437961317438287E-2"/>
          <c:y val="0.93297809756539052"/>
          <c:w val="0.95857757483774164"/>
          <c:h val="5.7298398045071974E-2"/>
        </c:manualLayout>
      </c:layout>
      <c:overlay val="0"/>
      <c:spPr>
        <a:solidFill>
          <a:srgbClr val="FFFFFF"/>
        </a:solidFill>
        <a:ln w="3478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4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Динамика обращений в службу занятости по вопросам трудоустройства по отдельным категориям
 </a:t>
            </a:r>
          </a:p>
        </c:rich>
      </c:tx>
      <c:layout>
        <c:manualLayout>
          <c:xMode val="edge"/>
          <c:yMode val="edge"/>
          <c:x val="0.15308150736313705"/>
          <c:y val="0"/>
        </c:manualLayout>
      </c:layout>
      <c:overlay val="0"/>
      <c:spPr>
        <a:noFill/>
        <a:ln w="3063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8409542743538761E-2"/>
          <c:y val="0.1303680981595092"/>
          <c:w val="0.88667992047713717"/>
          <c:h val="0.630368098159509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Данные!$A$43</c:f>
              <c:strCache>
                <c:ptCount val="1"/>
                <c:pt idx="0">
                  <c:v>обратились за 7 мес. 2021 г.</c:v>
                </c:pt>
              </c:strCache>
            </c:strRef>
          </c:tx>
          <c:spPr>
            <a:solidFill>
              <a:srgbClr val="FFFF00"/>
            </a:solidFill>
            <a:ln w="383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9.483167377904220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30638">
                <a:noFill/>
              </a:ln>
            </c:spPr>
            <c:txPr>
              <a:bodyPr/>
              <a:lstStyle/>
              <a:p>
                <a:pPr>
                  <a:defRPr sz="1206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Данные!$B$42:$G$42</c:f>
              <c:strCache>
                <c:ptCount val="6"/>
                <c:pt idx="0">
                  <c:v>женщины</c:v>
                </c:pt>
                <c:pt idx="1">
                  <c:v>предпенсионеры</c:v>
                </c:pt>
                <c:pt idx="2">
                  <c:v>молодежь 14-29 лет</c:v>
                </c:pt>
                <c:pt idx="3">
                  <c:v>уволенные</c:v>
                </c:pt>
                <c:pt idx="4">
                  <c:v>выпускники</c:v>
                </c:pt>
                <c:pt idx="5">
                  <c:v>инвалиды</c:v>
                </c:pt>
              </c:strCache>
            </c:strRef>
          </c:cat>
          <c:val>
            <c:numRef>
              <c:f>Данные!$B$43:$G$43</c:f>
              <c:numCache>
                <c:formatCode>General</c:formatCode>
                <c:ptCount val="6"/>
                <c:pt idx="0">
                  <c:v>1779</c:v>
                </c:pt>
                <c:pt idx="1">
                  <c:v>133</c:v>
                </c:pt>
                <c:pt idx="2">
                  <c:v>1095</c:v>
                </c:pt>
                <c:pt idx="3">
                  <c:v>47</c:v>
                </c:pt>
                <c:pt idx="4">
                  <c:v>22</c:v>
                </c:pt>
                <c:pt idx="5">
                  <c:v>73</c:v>
                </c:pt>
              </c:numCache>
            </c:numRef>
          </c:val>
        </c:ser>
        <c:ser>
          <c:idx val="1"/>
          <c:order val="1"/>
          <c:tx>
            <c:strRef>
              <c:f>Данные!$A$44</c:f>
              <c:strCache>
                <c:ptCount val="1"/>
                <c:pt idx="0">
                  <c:v>обратились за 7 мес. 2020 г.</c:v>
                </c:pt>
              </c:strCache>
            </c:strRef>
          </c:tx>
          <c:spPr>
            <a:solidFill>
              <a:schemeClr val="bg2">
                <a:lumMod val="10000"/>
              </a:schemeClr>
            </a:solidFill>
            <a:ln w="383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30638">
                <a:noFill/>
              </a:ln>
            </c:spPr>
            <c:txPr>
              <a:bodyPr/>
              <a:lstStyle/>
              <a:p>
                <a:pPr>
                  <a:defRPr sz="1206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Данные!$B$42:$G$42</c:f>
              <c:strCache>
                <c:ptCount val="6"/>
                <c:pt idx="0">
                  <c:v>женщины</c:v>
                </c:pt>
                <c:pt idx="1">
                  <c:v>предпенсионеры</c:v>
                </c:pt>
                <c:pt idx="2">
                  <c:v>молодежь 14-29 лет</c:v>
                </c:pt>
                <c:pt idx="3">
                  <c:v>уволенные</c:v>
                </c:pt>
                <c:pt idx="4">
                  <c:v>выпускники</c:v>
                </c:pt>
                <c:pt idx="5">
                  <c:v>инвалиды</c:v>
                </c:pt>
              </c:strCache>
            </c:strRef>
          </c:cat>
          <c:val>
            <c:numRef>
              <c:f>Данные!$B$44:$G$44</c:f>
              <c:numCache>
                <c:formatCode>General</c:formatCode>
                <c:ptCount val="6"/>
                <c:pt idx="0">
                  <c:v>2581</c:v>
                </c:pt>
                <c:pt idx="1">
                  <c:v>210</c:v>
                </c:pt>
                <c:pt idx="2">
                  <c:v>1505</c:v>
                </c:pt>
                <c:pt idx="3">
                  <c:v>106</c:v>
                </c:pt>
                <c:pt idx="4">
                  <c:v>74</c:v>
                </c:pt>
                <c:pt idx="5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6720000"/>
        <c:axId val="36725888"/>
      </c:barChart>
      <c:catAx>
        <c:axId val="36720000"/>
        <c:scaling>
          <c:orientation val="minMax"/>
        </c:scaling>
        <c:delete val="0"/>
        <c:axPos val="b"/>
        <c:majorGridlines>
          <c:spPr>
            <a:ln w="383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830">
            <a:solidFill>
              <a:srgbClr val="000000"/>
            </a:solidFill>
            <a:prstDash val="solid"/>
          </a:ln>
        </c:spPr>
        <c:txPr>
          <a:bodyPr rot="-900000" vert="horz"/>
          <a:lstStyle/>
          <a:p>
            <a:pPr>
              <a:defRPr sz="120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6725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725888"/>
        <c:scaling>
          <c:orientation val="minMax"/>
          <c:max val="3000"/>
          <c:min val="0"/>
        </c:scaling>
        <c:delete val="0"/>
        <c:axPos val="l"/>
        <c:majorGridlines>
          <c:spPr>
            <a:ln w="3830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6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0"/>
              <c:y val="0.38036786043470272"/>
            </c:manualLayout>
          </c:layout>
          <c:overlay val="0"/>
          <c:spPr>
            <a:noFill/>
            <a:ln w="3063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8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6720000"/>
        <c:crosses val="autoZero"/>
        <c:crossBetween val="between"/>
        <c:majorUnit val="300"/>
      </c:valAx>
      <c:spPr>
        <a:solidFill>
          <a:srgbClr val="FFFFFF"/>
        </a:solidFill>
        <a:ln w="15319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8.6240724484100931E-2"/>
          <c:y val="0.92491669646456809"/>
          <c:w val="0.8821697711833294"/>
          <c:h val="6.288359158972634E-2"/>
        </c:manualLayout>
      </c:layout>
      <c:overlay val="0"/>
      <c:spPr>
        <a:solidFill>
          <a:srgbClr val="FFFFFF"/>
        </a:solidFill>
        <a:ln w="3830">
          <a:solidFill>
            <a:srgbClr val="000000"/>
          </a:solidFill>
          <a:prstDash val="solid"/>
        </a:ln>
      </c:spPr>
      <c:txPr>
        <a:bodyPr/>
        <a:lstStyle/>
        <a:p>
          <a:pPr>
            <a:defRPr sz="130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6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500"/>
              <a:t>Численность граждан, состоящих на учете, 
и уровень безработицы на конец месяца </a:t>
            </a:r>
          </a:p>
        </c:rich>
      </c:tx>
      <c:layout>
        <c:manualLayout>
          <c:xMode val="edge"/>
          <c:yMode val="edge"/>
          <c:x val="0.23521313462742399"/>
          <c:y val="0"/>
        </c:manualLayout>
      </c:layout>
      <c:overlay val="0"/>
      <c:spPr>
        <a:noFill/>
        <a:ln w="2998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2159559834938107E-2"/>
          <c:y val="0.16265966754155731"/>
          <c:w val="0.88308115543328747"/>
          <c:h val="0.6221731343984686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Данные!$A$4</c:f>
              <c:strCache>
                <c:ptCount val="1"/>
                <c:pt idx="0">
                  <c:v>обратившиеся</c:v>
                </c:pt>
              </c:strCache>
            </c:strRef>
          </c:tx>
          <c:spPr>
            <a:solidFill>
              <a:srgbClr val="FFFF99"/>
            </a:solidFill>
            <a:ln w="1499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0450274627952991E-3"/>
                  <c:y val="-1.514577024875703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740076748840307E-3"/>
                  <c:y val="-3.9244316717037945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520919073042753E-3"/>
                  <c:y val="-1.00750103762084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0555630096103842E-4"/>
                  <c:y val="5.128438473356313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4084364818679023E-4"/>
                  <c:y val="-1.85260442854104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9989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Данные!$B$3:$N$3</c:f>
              <c:strCache>
                <c:ptCount val="1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  <c:pt idx="5">
                  <c:v>декабрь</c:v>
                </c:pt>
                <c:pt idx="6">
                  <c:v>январь</c:v>
                </c:pt>
                <c:pt idx="7">
                  <c:v>февраль</c:v>
                </c:pt>
                <c:pt idx="8">
                  <c:v>март</c:v>
                </c:pt>
                <c:pt idx="9">
                  <c:v>апрель</c:v>
                </c:pt>
                <c:pt idx="10">
                  <c:v>май</c:v>
                </c:pt>
                <c:pt idx="11">
                  <c:v>июнь</c:v>
                </c:pt>
                <c:pt idx="12">
                  <c:v>июль</c:v>
                </c:pt>
              </c:strCache>
            </c:strRef>
          </c:cat>
          <c:val>
            <c:numRef>
              <c:f>Данные!$B$4:$N$4</c:f>
              <c:numCache>
                <c:formatCode>General</c:formatCode>
                <c:ptCount val="13"/>
                <c:pt idx="0">
                  <c:v>3740</c:v>
                </c:pt>
                <c:pt idx="1">
                  <c:v>4457</c:v>
                </c:pt>
                <c:pt idx="2">
                  <c:v>4571</c:v>
                </c:pt>
                <c:pt idx="3">
                  <c:v>4104</c:v>
                </c:pt>
                <c:pt idx="4">
                  <c:v>3544</c:v>
                </c:pt>
                <c:pt idx="5">
                  <c:v>2696</c:v>
                </c:pt>
                <c:pt idx="6">
                  <c:v>2166</c:v>
                </c:pt>
                <c:pt idx="7">
                  <c:v>1962</c:v>
                </c:pt>
                <c:pt idx="8">
                  <c:v>1745</c:v>
                </c:pt>
                <c:pt idx="9">
                  <c:v>1560</c:v>
                </c:pt>
                <c:pt idx="10">
                  <c:v>1338</c:v>
                </c:pt>
                <c:pt idx="11">
                  <c:v>1247</c:v>
                </c:pt>
                <c:pt idx="12">
                  <c:v>1197</c:v>
                </c:pt>
              </c:numCache>
            </c:numRef>
          </c:val>
        </c:ser>
        <c:ser>
          <c:idx val="0"/>
          <c:order val="1"/>
          <c:tx>
            <c:strRef>
              <c:f>Данные!$A$5</c:f>
              <c:strCache>
                <c:ptCount val="1"/>
                <c:pt idx="0">
                  <c:v> из них безработные</c:v>
                </c:pt>
              </c:strCache>
            </c:strRef>
          </c:tx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9525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Данные!$B$3:$N$3</c:f>
              <c:strCache>
                <c:ptCount val="1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  <c:pt idx="5">
                  <c:v>декабрь</c:v>
                </c:pt>
                <c:pt idx="6">
                  <c:v>январь</c:v>
                </c:pt>
                <c:pt idx="7">
                  <c:v>февраль</c:v>
                </c:pt>
                <c:pt idx="8">
                  <c:v>март</c:v>
                </c:pt>
                <c:pt idx="9">
                  <c:v>апрель</c:v>
                </c:pt>
                <c:pt idx="10">
                  <c:v>май</c:v>
                </c:pt>
                <c:pt idx="11">
                  <c:v>июнь</c:v>
                </c:pt>
                <c:pt idx="12">
                  <c:v>июль</c:v>
                </c:pt>
              </c:strCache>
            </c:strRef>
          </c:cat>
          <c:val>
            <c:numRef>
              <c:f>Данные!$B$5:$N$5</c:f>
              <c:numCache>
                <c:formatCode>General</c:formatCode>
                <c:ptCount val="13"/>
                <c:pt idx="0">
                  <c:v>3624</c:v>
                </c:pt>
                <c:pt idx="1">
                  <c:v>4251</c:v>
                </c:pt>
                <c:pt idx="2">
                  <c:v>4363</c:v>
                </c:pt>
                <c:pt idx="3">
                  <c:v>3894</c:v>
                </c:pt>
                <c:pt idx="4">
                  <c:v>3335</c:v>
                </c:pt>
                <c:pt idx="5">
                  <c:v>2604</c:v>
                </c:pt>
                <c:pt idx="6">
                  <c:v>2026</c:v>
                </c:pt>
                <c:pt idx="7">
                  <c:v>1797</c:v>
                </c:pt>
                <c:pt idx="8">
                  <c:v>1505</c:v>
                </c:pt>
                <c:pt idx="9">
                  <c:v>1448</c:v>
                </c:pt>
                <c:pt idx="10">
                  <c:v>1194</c:v>
                </c:pt>
                <c:pt idx="11">
                  <c:v>1010</c:v>
                </c:pt>
                <c:pt idx="12">
                  <c:v>882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6791808"/>
        <c:axId val="36793344"/>
      </c:barChart>
      <c:lineChart>
        <c:grouping val="standard"/>
        <c:varyColors val="0"/>
        <c:ser>
          <c:idx val="2"/>
          <c:order val="2"/>
          <c:tx>
            <c:strRef>
              <c:f>Данные!$A$6</c:f>
              <c:strCache>
                <c:ptCount val="1"/>
                <c:pt idx="0">
                  <c:v>уровень безработицы</c:v>
                </c:pt>
              </c:strCache>
            </c:strRef>
          </c:tx>
          <c:spPr>
            <a:ln w="14995">
              <a:solidFill>
                <a:srgbClr val="FF0000"/>
              </a:solidFill>
              <a:prstDash val="solid"/>
            </a:ln>
          </c:spPr>
          <c:marker>
            <c:symbol val="star"/>
            <c:size val="2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10"/>
              <c:layout>
                <c:manualLayout>
                  <c:x val="-2.6889241901379399E-2"/>
                  <c:y val="-4.01028581654609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418222113468088E-2"/>
                  <c:y val="-3.91404626941338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7337982752132E-2"/>
                  <c:y val="-4.29585284106727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9989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Данные!$B$3:$N$3</c:f>
              <c:strCache>
                <c:ptCount val="13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  <c:pt idx="5">
                  <c:v>декабрь</c:v>
                </c:pt>
                <c:pt idx="6">
                  <c:v>январь</c:v>
                </c:pt>
                <c:pt idx="7">
                  <c:v>февраль</c:v>
                </c:pt>
                <c:pt idx="8">
                  <c:v>март</c:v>
                </c:pt>
                <c:pt idx="9">
                  <c:v>апрель</c:v>
                </c:pt>
                <c:pt idx="10">
                  <c:v>май</c:v>
                </c:pt>
                <c:pt idx="11">
                  <c:v>июнь</c:v>
                </c:pt>
                <c:pt idx="12">
                  <c:v>июль</c:v>
                </c:pt>
              </c:strCache>
            </c:strRef>
          </c:cat>
          <c:val>
            <c:numRef>
              <c:f>Данные!$B$6:$N$6</c:f>
              <c:numCache>
                <c:formatCode>0.00</c:formatCode>
                <c:ptCount val="13"/>
                <c:pt idx="0">
                  <c:v>4.8</c:v>
                </c:pt>
                <c:pt idx="1">
                  <c:v>5.59</c:v>
                </c:pt>
                <c:pt idx="2">
                  <c:v>5.73</c:v>
                </c:pt>
                <c:pt idx="3">
                  <c:v>5.14</c:v>
                </c:pt>
                <c:pt idx="4">
                  <c:v>4.4400000000000004</c:v>
                </c:pt>
                <c:pt idx="5">
                  <c:v>3.5</c:v>
                </c:pt>
                <c:pt idx="6">
                  <c:v>2.74</c:v>
                </c:pt>
                <c:pt idx="7">
                  <c:v>2.44</c:v>
                </c:pt>
                <c:pt idx="8">
                  <c:v>2.0499999999999998</c:v>
                </c:pt>
                <c:pt idx="9">
                  <c:v>1.98</c:v>
                </c:pt>
                <c:pt idx="10">
                  <c:v>1.64</c:v>
                </c:pt>
                <c:pt idx="11">
                  <c:v>1.39</c:v>
                </c:pt>
                <c:pt idx="12">
                  <c:v>1.21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811904"/>
        <c:axId val="36813440"/>
      </c:lineChart>
      <c:catAx>
        <c:axId val="3679180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1499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679334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6793344"/>
        <c:scaling>
          <c:orientation val="minMax"/>
          <c:max val="7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18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0"/>
              <c:y val="0.38977075668591504"/>
            </c:manualLayout>
          </c:layout>
          <c:overlay val="0"/>
          <c:spPr>
            <a:noFill/>
            <a:ln w="2998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74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6791808"/>
        <c:crosses val="autoZero"/>
        <c:crossBetween val="between"/>
        <c:majorUnit val="1000"/>
      </c:valAx>
      <c:catAx>
        <c:axId val="36811904"/>
        <c:scaling>
          <c:orientation val="minMax"/>
        </c:scaling>
        <c:delete val="1"/>
        <c:axPos val="b"/>
        <c:majorTickMark val="out"/>
        <c:minorTickMark val="none"/>
        <c:tickLblPos val="nextTo"/>
        <c:crossAx val="36813440"/>
        <c:crosses val="autoZero"/>
        <c:auto val="0"/>
        <c:lblAlgn val="ctr"/>
        <c:lblOffset val="100"/>
        <c:noMultiLvlLbl val="0"/>
      </c:catAx>
      <c:valAx>
        <c:axId val="36813440"/>
        <c:scaling>
          <c:orientation val="minMax"/>
          <c:max val="5.73"/>
          <c:min val="-1"/>
        </c:scaling>
        <c:delete val="0"/>
        <c:axPos val="r"/>
        <c:numFmt formatCode="0.00" sourceLinked="1"/>
        <c:majorTickMark val="none"/>
        <c:minorTickMark val="none"/>
        <c:tickLblPos val="none"/>
        <c:spPr>
          <a:ln w="3749">
            <a:solidFill>
              <a:srgbClr val="000000"/>
            </a:solidFill>
            <a:prstDash val="solid"/>
          </a:ln>
        </c:spPr>
        <c:crossAx val="36811904"/>
        <c:crosses val="max"/>
        <c:crossBetween val="between"/>
      </c:valAx>
      <c:spPr>
        <a:noFill/>
        <a:ln w="29989">
          <a:noFill/>
        </a:ln>
      </c:spPr>
    </c:plotArea>
    <c:legend>
      <c:legendPos val="b"/>
      <c:layout>
        <c:manualLayout>
          <c:xMode val="edge"/>
          <c:yMode val="edge"/>
          <c:x val="7.9098960743940294E-2"/>
          <c:y val="0.93411565172403865"/>
          <c:w val="0.87907541335137174"/>
          <c:h val="5.5546525311876205E-2"/>
        </c:manualLayout>
      </c:layout>
      <c:overlay val="0"/>
      <c:spPr>
        <a:solidFill>
          <a:srgbClr val="FFFFFF"/>
        </a:solidFill>
        <a:ln w="3749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5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600"/>
              <a:t>Динамика занятости и трудоустройства</a:t>
            </a:r>
          </a:p>
        </c:rich>
      </c:tx>
      <c:layout>
        <c:manualLayout>
          <c:xMode val="edge"/>
          <c:yMode val="edge"/>
          <c:x val="0.22950556686967499"/>
          <c:y val="0"/>
        </c:manualLayout>
      </c:layout>
      <c:overlay val="0"/>
      <c:spPr>
        <a:noFill/>
        <a:ln w="33395">
          <a:noFill/>
        </a:ln>
      </c:spPr>
    </c:title>
    <c:autoTitleDeleted val="0"/>
    <c:view3D>
      <c:rotX val="17"/>
      <c:hPercent val="139"/>
      <c:rotY val="22"/>
      <c:depthPercent val="200"/>
      <c:rAngAx val="1"/>
    </c:view3D>
    <c:floor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42281681925909498"/>
          <c:y val="8.2507300528452704E-2"/>
          <c:w val="0.53565996738670574"/>
          <c:h val="0.7149274169147087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Данные!$B$3</c:f>
              <c:strCache>
                <c:ptCount val="1"/>
                <c:pt idx="0">
                  <c:v>январь-июль 2021 г.</c:v>
                </c:pt>
              </c:strCache>
            </c:strRef>
          </c:tx>
          <c:spPr>
            <a:solidFill>
              <a:srgbClr val="339933"/>
            </a:solidFill>
            <a:ln w="1669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1266760259618708E-3"/>
                  <c:y val="-4.31198249215982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537894972430772E-3"/>
                  <c:y val="-5.82240973459979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6561069401208572E-2"/>
                  <c:y val="-1.14613180515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672168729940394E-2"/>
                  <c:y val="5.8224163027656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170105456212746E-3"/>
                  <c:y val="2.91120815138279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Данные!$A$4:$A$8</c:f>
              <c:strCache>
                <c:ptCount val="5"/>
                <c:pt idx="0">
                  <c:v>трудоустроены, всего </c:v>
                </c:pt>
                <c:pt idx="1">
                  <c:v>трудоустроены безработные</c:v>
                </c:pt>
                <c:pt idx="2">
                  <c:v>трудоустроены несовершеннолетние</c:v>
                </c:pt>
                <c:pt idx="3">
                  <c:v>трудоустроены профобученные</c:v>
                </c:pt>
                <c:pt idx="4">
                  <c:v>организовали собственное дело</c:v>
                </c:pt>
              </c:strCache>
            </c:strRef>
          </c:cat>
          <c:val>
            <c:numRef>
              <c:f>Данные!$B$4:$B$8</c:f>
              <c:numCache>
                <c:formatCode>General</c:formatCode>
                <c:ptCount val="5"/>
                <c:pt idx="0" formatCode="0">
                  <c:v>1037</c:v>
                </c:pt>
                <c:pt idx="1">
                  <c:v>800</c:v>
                </c:pt>
                <c:pt idx="2" formatCode="0">
                  <c:v>220</c:v>
                </c:pt>
                <c:pt idx="3" formatCode="0">
                  <c:v>0</c:v>
                </c:pt>
                <c:pt idx="4" formatCode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Данные!$C$3</c:f>
              <c:strCache>
                <c:ptCount val="1"/>
                <c:pt idx="0">
                  <c:v>январь-июль 2020 г.</c:v>
                </c:pt>
              </c:strCache>
            </c:strRef>
          </c:tx>
          <c:spPr>
            <a:solidFill>
              <a:srgbClr val="FFFFC0"/>
            </a:solidFill>
            <a:ln w="1669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6727298622555904E-3"/>
                  <c:y val="-3.2143732749738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00817921015687E-2"/>
                  <c:y val="-3.7662312268273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800789436204196E-2"/>
                  <c:y val="-3.98125878964269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561598404850556E-2"/>
                  <c:y val="-2.2185321390700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4470284237726097E-2"/>
                  <c:y val="-1.91021967526265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Данные!$A$4:$A$8</c:f>
              <c:strCache>
                <c:ptCount val="5"/>
                <c:pt idx="0">
                  <c:v>трудоустроены, всего </c:v>
                </c:pt>
                <c:pt idx="1">
                  <c:v>трудоустроены безработные</c:v>
                </c:pt>
                <c:pt idx="2">
                  <c:v>трудоустроены несовершеннолетние</c:v>
                </c:pt>
                <c:pt idx="3">
                  <c:v>трудоустроены профобученные</c:v>
                </c:pt>
                <c:pt idx="4">
                  <c:v>организовали собственное дело</c:v>
                </c:pt>
              </c:strCache>
            </c:strRef>
          </c:cat>
          <c:val>
            <c:numRef>
              <c:f>Данные!$C$4:$C$8</c:f>
              <c:numCache>
                <c:formatCode>General</c:formatCode>
                <c:ptCount val="5"/>
                <c:pt idx="0" formatCode="0">
                  <c:v>743</c:v>
                </c:pt>
                <c:pt idx="1">
                  <c:v>422</c:v>
                </c:pt>
                <c:pt idx="2" formatCode="0">
                  <c:v>211</c:v>
                </c:pt>
                <c:pt idx="3" formatCode="0">
                  <c:v>3</c:v>
                </c:pt>
                <c:pt idx="4" formatCode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Данные!$D$3</c:f>
              <c:strCache>
                <c:ptCount val="1"/>
                <c:pt idx="0">
                  <c:v>        темп роста</c:v>
                </c:pt>
              </c:strCache>
            </c:strRef>
          </c:tx>
          <c:spPr>
            <a:noFill/>
            <a:ln w="33395">
              <a:noFill/>
            </a:ln>
          </c:spPr>
          <c:invertIfNegative val="0"/>
          <c:dLbls>
            <c:dLbl>
              <c:idx val="0"/>
              <c:layout>
                <c:manualLayout>
                  <c:x val="0.42020077722842786"/>
                  <c:y val="-1.13223382893757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3920607133410649"/>
                  <c:y val="-1.52360324586933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1482951840322284"/>
                  <c:y val="1.858688867329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5385802356100836"/>
                  <c:y val="5.95025908294414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6157421250613713E-2"/>
                  <c:y val="2.5712421082499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22222222222222221"/>
                  <c:y val="0.106986899563318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4174">
                <a:solidFill>
                  <a:srgbClr val="FF0000"/>
                </a:solidFill>
                <a:prstDash val="solid"/>
              </a:ln>
            </c:spPr>
            <c:txPr>
              <a:bodyPr/>
              <a:lstStyle/>
              <a:p>
                <a:pPr algn="ctr" rtl="1">
                  <a:defRPr sz="12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Данные!$A$4:$A$8</c:f>
              <c:strCache>
                <c:ptCount val="5"/>
                <c:pt idx="0">
                  <c:v>трудоустроены, всего </c:v>
                </c:pt>
                <c:pt idx="1">
                  <c:v>трудоустроены безработные</c:v>
                </c:pt>
                <c:pt idx="2">
                  <c:v>трудоустроены несовершеннолетние</c:v>
                </c:pt>
                <c:pt idx="3">
                  <c:v>трудоустроены профобученные</c:v>
                </c:pt>
                <c:pt idx="4">
                  <c:v>организовали собственное дело</c:v>
                </c:pt>
              </c:strCache>
            </c:strRef>
          </c:cat>
          <c:val>
            <c:numRef>
              <c:f>Данные!$D$4:$D$8</c:f>
              <c:numCache>
                <c:formatCode>0.0%</c:formatCode>
                <c:ptCount val="5"/>
                <c:pt idx="0">
                  <c:v>1.395693135935397</c:v>
                </c:pt>
                <c:pt idx="1">
                  <c:v>1.8957345971563981</c:v>
                </c:pt>
                <c:pt idx="2">
                  <c:v>1.0426540284360191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6512128"/>
        <c:axId val="36513664"/>
        <c:axId val="0"/>
      </c:bar3DChart>
      <c:catAx>
        <c:axId val="36512128"/>
        <c:scaling>
          <c:orientation val="minMax"/>
        </c:scaling>
        <c:delete val="0"/>
        <c:axPos val="l"/>
        <c:majorGridlines>
          <c:spPr>
            <a:ln w="4174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low"/>
        <c:spPr>
          <a:ln w="166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651366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6513664"/>
        <c:scaling>
          <c:orientation val="minMax"/>
          <c:max val="120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 sz="1000"/>
                  <a:t>человек</a:t>
                </a:r>
              </a:p>
            </c:rich>
          </c:tx>
          <c:layout>
            <c:manualLayout>
              <c:xMode val="edge"/>
              <c:yMode val="edge"/>
              <c:x val="0.8575903656793088"/>
              <c:y val="0.88573455166489456"/>
            </c:manualLayout>
          </c:layout>
          <c:overlay val="0"/>
          <c:spPr>
            <a:noFill/>
            <a:ln w="33395">
              <a:noFill/>
            </a:ln>
          </c:spPr>
        </c:title>
        <c:numFmt formatCode="0" sourceLinked="1"/>
        <c:majorTickMark val="out"/>
        <c:minorTickMark val="none"/>
        <c:tickLblPos val="nextTo"/>
        <c:spPr>
          <a:ln w="166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6512128"/>
        <c:crosses val="autoZero"/>
        <c:crossBetween val="between"/>
        <c:majorUnit val="300"/>
        <c:minorUnit val="32"/>
      </c:valAx>
      <c:spPr>
        <a:noFill/>
        <a:ln w="33395">
          <a:noFill/>
        </a:ln>
      </c:spPr>
    </c:plotArea>
    <c:legend>
      <c:legendPos val="r"/>
      <c:layout>
        <c:manualLayout>
          <c:xMode val="edge"/>
          <c:yMode val="edge"/>
          <c:x val="8.8300649548859189E-2"/>
          <c:y val="0.93304228906431008"/>
          <c:w val="0.75672565242642031"/>
          <c:h val="6.5502283366334346E-2"/>
        </c:manualLayout>
      </c:layout>
      <c:overlay val="0"/>
      <c:spPr>
        <a:solidFill>
          <a:srgbClr val="FFFFFF"/>
        </a:solidFill>
        <a:ln w="4174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7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0.13675</cdr:x>
      <cdr:y>0.9735</cdr:y>
    </cdr:from>
    <cdr:to>
      <cdr:x>0.1395</cdr:x>
      <cdr:y>1</cdr:y>
    </cdr:to>
    <cdr:sp macro="" textlink="">
      <cdr:nvSpPr>
        <cdr:cNvPr id="58373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46949" y="5304813"/>
          <a:ext cx="19043" cy="1431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0.8005</cdr:x>
      <cdr:y>0.9735</cdr:y>
    </cdr:from>
    <cdr:to>
      <cdr:x>0.80325</cdr:x>
      <cdr:y>1</cdr:y>
    </cdr:to>
    <cdr:sp macro="" textlink="">
      <cdr:nvSpPr>
        <cdr:cNvPr id="58374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550127" y="5304813"/>
          <a:ext cx="19043" cy="1431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0.84125</cdr:x>
      <cdr:y>0.9615</cdr:y>
    </cdr:from>
    <cdr:to>
      <cdr:x>0.844</cdr:x>
      <cdr:y>0.99125</cdr:y>
    </cdr:to>
    <cdr:sp macro="" textlink="">
      <cdr:nvSpPr>
        <cdr:cNvPr id="58376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44426" y="5191399"/>
          <a:ext cx="19043" cy="1620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0.83825</cdr:x>
      <cdr:y>0.9625</cdr:y>
    </cdr:from>
    <cdr:to>
      <cdr:x>0.8635</cdr:x>
      <cdr:y>0.9925</cdr:y>
    </cdr:to>
    <cdr:sp macro="" textlink="">
      <cdr:nvSpPr>
        <cdr:cNvPr id="58378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25383" y="5198150"/>
          <a:ext cx="171386" cy="1620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0.87863</cdr:x>
      <cdr:y>0.88367</cdr:y>
    </cdr:from>
    <cdr:to>
      <cdr:x>0.98146</cdr:x>
      <cdr:y>0.94381</cdr:y>
    </cdr:to>
    <cdr:sp macro="" textlink="">
      <cdr:nvSpPr>
        <cdr:cNvPr id="58381" name="Text Box 1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210300" y="3762375"/>
          <a:ext cx="726841" cy="2560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0" i="0" u="none" strike="noStrike" baseline="0">
              <a:solidFill>
                <a:srgbClr val="000000"/>
              </a:solidFill>
              <a:latin typeface="Arial"/>
              <a:cs typeface="Arial"/>
            </a:rPr>
            <a:t>2021 г.</a:t>
          </a:r>
        </a:p>
      </cdr:txBody>
    </cdr:sp>
  </cdr:relSizeAnchor>
  <cdr:relSizeAnchor xmlns:cdr="http://schemas.openxmlformats.org/drawingml/2006/chartDrawing">
    <cdr:from>
      <cdr:x>0.05271</cdr:x>
      <cdr:y>0.88152</cdr:y>
    </cdr:from>
    <cdr:to>
      <cdr:x>0.16671</cdr:x>
      <cdr:y>0.94777</cdr:y>
    </cdr:to>
    <cdr:sp macro="" textlink="">
      <cdr:nvSpPr>
        <cdr:cNvPr id="58382" name="Text Box 1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2224" y="3687137"/>
          <a:ext cx="869860" cy="27710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0" i="0" u="none" strike="noStrike" baseline="0">
              <a:solidFill>
                <a:srgbClr val="000000"/>
              </a:solidFill>
              <a:latin typeface="Arial"/>
              <a:cs typeface="Arial"/>
            </a:rPr>
            <a:t>2020 г.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0.13567</cdr:x>
      <cdr:y>0.9476</cdr:y>
    </cdr:from>
    <cdr:to>
      <cdr:x>0.18004</cdr:x>
      <cdr:y>0.9756</cdr:y>
    </cdr:to>
    <cdr:sp macro="" textlink="">
      <cdr:nvSpPr>
        <cdr:cNvPr id="1025" name="Rectangle 1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25770" y="3059777"/>
          <a:ext cx="270057" cy="90411"/>
        </a:xfrm>
        <a:prstGeom xmlns:a="http://schemas.openxmlformats.org/drawingml/2006/main" prst="rect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FFFFFF" mc:Ignorable="a14" a14:legacySpreadsheetColorIndex="9"/>
        </a:solidFill>
        <a:ln xmlns:a="http://schemas.openxmlformats.org/drawingml/2006/main" w="9525">
          <a:solidFill>
            <a:srgbClr xmlns:mc="http://schemas.openxmlformats.org/markup-compatibility/2006" xmlns:a14="http://schemas.microsoft.com/office/drawing/2010/main" val="FF0000" mc:Ignorable="a14" a14:legacySpreadsheetColorIndex="1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 граждан в службу занятости</vt:lpstr>
    </vt:vector>
  </TitlesOfParts>
  <Company>ГЦЗН</Company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 граждан в службу занятости</dc:title>
  <dc:creator>Насонкова Светлана</dc:creator>
  <cp:lastModifiedBy>Обабкова-Тарануха Олеся Андреевна</cp:lastModifiedBy>
  <cp:revision>2</cp:revision>
  <cp:lastPrinted>2021-08-06T08:51:00Z</cp:lastPrinted>
  <dcterms:created xsi:type="dcterms:W3CDTF">2021-09-07T06:35:00Z</dcterms:created>
  <dcterms:modified xsi:type="dcterms:W3CDTF">2021-09-07T06:35:00Z</dcterms:modified>
</cp:coreProperties>
</file>