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4F" w:rsidRDefault="0004054F" w:rsidP="0004054F">
      <w:pPr>
        <w:pStyle w:val="Con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</w:p>
    <w:p w:rsidR="0004054F" w:rsidRDefault="0004054F" w:rsidP="0004054F">
      <w:pPr>
        <w:jc w:val="center"/>
        <w:outlineLvl w:val="1"/>
        <w:rPr>
          <w:b/>
          <w:bCs/>
          <w:kern w:val="36"/>
          <w:sz w:val="24"/>
          <w:szCs w:val="24"/>
        </w:rPr>
      </w:pPr>
    </w:p>
    <w:p w:rsidR="0004054F" w:rsidRDefault="0004054F" w:rsidP="0004054F">
      <w:pPr>
        <w:jc w:val="center"/>
        <w:outlineLvl w:val="1"/>
        <w:rPr>
          <w:b/>
          <w:bCs/>
          <w:kern w:val="36"/>
          <w:sz w:val="24"/>
          <w:szCs w:val="24"/>
        </w:rPr>
      </w:pPr>
    </w:p>
    <w:p w:rsidR="0004054F" w:rsidRPr="008D4F48" w:rsidRDefault="0004054F" w:rsidP="0004054F">
      <w:pPr>
        <w:jc w:val="center"/>
        <w:outlineLvl w:val="1"/>
        <w:rPr>
          <w:b/>
          <w:bCs/>
          <w:kern w:val="36"/>
          <w:sz w:val="24"/>
          <w:szCs w:val="24"/>
        </w:rPr>
      </w:pPr>
      <w:r w:rsidRPr="008D4F48">
        <w:rPr>
          <w:b/>
          <w:bCs/>
          <w:kern w:val="36"/>
          <w:sz w:val="24"/>
          <w:szCs w:val="24"/>
        </w:rPr>
        <w:t>ИЗВЕЩЕНИЕ О ПРОВЕДЕНИИ АУКЦИОНА</w:t>
      </w:r>
    </w:p>
    <w:p w:rsidR="0004054F" w:rsidRPr="008D4F48" w:rsidRDefault="0004054F" w:rsidP="0004054F">
      <w:pPr>
        <w:jc w:val="center"/>
        <w:outlineLvl w:val="1"/>
        <w:rPr>
          <w:b/>
          <w:bCs/>
          <w:kern w:val="36"/>
          <w:sz w:val="28"/>
          <w:szCs w:val="28"/>
        </w:rPr>
      </w:pPr>
    </w:p>
    <w:p w:rsidR="0004054F" w:rsidRPr="008D4F48" w:rsidRDefault="00497AFC" w:rsidP="0004054F">
      <w:pPr>
        <w:ind w:firstLine="709"/>
        <w:jc w:val="both"/>
        <w:rPr>
          <w:bCs/>
          <w:sz w:val="28"/>
          <w:szCs w:val="28"/>
        </w:rPr>
      </w:pPr>
      <w:r w:rsidRPr="00497AFC">
        <w:rPr>
          <w:bCs/>
          <w:sz w:val="28"/>
          <w:szCs w:val="28"/>
        </w:rPr>
        <w:t>Управление по имуществу и земельным отношениям администрации Копейского городского округа</w:t>
      </w:r>
      <w:r w:rsidR="0004054F" w:rsidRPr="008D4F48">
        <w:rPr>
          <w:bCs/>
          <w:sz w:val="28"/>
          <w:szCs w:val="28"/>
        </w:rPr>
        <w:t xml:space="preserve"> на основании </w:t>
      </w:r>
      <w:r w:rsidR="00A70ACD">
        <w:rPr>
          <w:bCs/>
          <w:sz w:val="28"/>
          <w:szCs w:val="28"/>
        </w:rPr>
        <w:t>распоряжений</w:t>
      </w:r>
      <w:r w:rsidRPr="00497AFC">
        <w:rPr>
          <w:bCs/>
          <w:sz w:val="28"/>
          <w:szCs w:val="28"/>
        </w:rPr>
        <w:t xml:space="preserve"> управления по имуществу и земельным отношениям администрации Копейского городского округа Челябинской области</w:t>
      </w:r>
      <w:r w:rsidR="00F872F1">
        <w:rPr>
          <w:bCs/>
          <w:sz w:val="28"/>
          <w:szCs w:val="28"/>
        </w:rPr>
        <w:t xml:space="preserve"> от </w:t>
      </w:r>
      <w:r w:rsidR="00EB0680" w:rsidRPr="00EB0680">
        <w:rPr>
          <w:bCs/>
          <w:sz w:val="28"/>
          <w:szCs w:val="28"/>
        </w:rPr>
        <w:t>08.09</w:t>
      </w:r>
      <w:r w:rsidR="00E904E5" w:rsidRPr="00EB0680">
        <w:rPr>
          <w:bCs/>
          <w:sz w:val="28"/>
          <w:szCs w:val="28"/>
        </w:rPr>
        <w:t xml:space="preserve">.2021 </w:t>
      </w:r>
      <w:r w:rsidRPr="00EB0680">
        <w:rPr>
          <w:bCs/>
          <w:sz w:val="28"/>
          <w:szCs w:val="28"/>
        </w:rPr>
        <w:t>г. №</w:t>
      </w:r>
      <w:r w:rsidR="00EB0680" w:rsidRPr="00EB0680">
        <w:rPr>
          <w:bCs/>
          <w:sz w:val="28"/>
          <w:szCs w:val="28"/>
        </w:rPr>
        <w:t xml:space="preserve"> 343</w:t>
      </w:r>
      <w:r w:rsidR="00E904E5" w:rsidRPr="00EB0680">
        <w:rPr>
          <w:bCs/>
          <w:sz w:val="28"/>
          <w:szCs w:val="28"/>
        </w:rPr>
        <w:t>-р</w:t>
      </w:r>
      <w:r w:rsidR="00A70ACD">
        <w:rPr>
          <w:bCs/>
          <w:sz w:val="28"/>
          <w:szCs w:val="28"/>
        </w:rPr>
        <w:t>, от 07.02.2022 г. № 31-р</w:t>
      </w:r>
      <w:r w:rsidR="00F872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6D261D" w:rsidRPr="006D261D">
        <w:rPr>
          <w:bCs/>
          <w:sz w:val="28"/>
          <w:szCs w:val="28"/>
        </w:rPr>
        <w:t xml:space="preserve">О проведении </w:t>
      </w:r>
      <w:r w:rsidR="00E904E5">
        <w:rPr>
          <w:bCs/>
          <w:sz w:val="28"/>
          <w:szCs w:val="28"/>
        </w:rPr>
        <w:t>торгов</w:t>
      </w:r>
      <w:r w:rsidR="00EE00C8">
        <w:rPr>
          <w:bCs/>
          <w:sz w:val="28"/>
          <w:szCs w:val="28"/>
        </w:rPr>
        <w:t xml:space="preserve"> на право заключения договоров</w:t>
      </w:r>
      <w:r w:rsidR="006D261D" w:rsidRPr="006D261D">
        <w:rPr>
          <w:bCs/>
          <w:sz w:val="28"/>
          <w:szCs w:val="28"/>
        </w:rPr>
        <w:t xml:space="preserve"> на установку и эксплуатацию рекла</w:t>
      </w:r>
      <w:r w:rsidR="00EE00C8">
        <w:rPr>
          <w:bCs/>
          <w:sz w:val="28"/>
          <w:szCs w:val="28"/>
        </w:rPr>
        <w:t>мных конструкций</w:t>
      </w:r>
      <w:r w:rsidR="006D261D">
        <w:rPr>
          <w:bCs/>
          <w:sz w:val="28"/>
          <w:szCs w:val="28"/>
        </w:rPr>
        <w:t>»</w:t>
      </w:r>
      <w:r w:rsidR="0004054F" w:rsidRPr="008D4F48">
        <w:rPr>
          <w:bCs/>
          <w:sz w:val="28"/>
          <w:szCs w:val="28"/>
        </w:rPr>
        <w:t xml:space="preserve"> объявляет о проведении аукциона на </w:t>
      </w:r>
      <w:r w:rsidRPr="008D4F48">
        <w:rPr>
          <w:bCs/>
          <w:sz w:val="28"/>
          <w:szCs w:val="28"/>
        </w:rPr>
        <w:t>право заключения</w:t>
      </w:r>
      <w:r w:rsidR="00520A51">
        <w:rPr>
          <w:bCs/>
          <w:sz w:val="28"/>
          <w:szCs w:val="28"/>
        </w:rPr>
        <w:t xml:space="preserve"> договоров</w:t>
      </w:r>
      <w:r w:rsidR="0004054F" w:rsidRPr="008D4F48">
        <w:rPr>
          <w:bCs/>
          <w:sz w:val="28"/>
          <w:szCs w:val="28"/>
        </w:rPr>
        <w:t xml:space="preserve"> на ус</w:t>
      </w:r>
      <w:r w:rsidR="00520A51">
        <w:rPr>
          <w:bCs/>
          <w:sz w:val="28"/>
          <w:szCs w:val="28"/>
        </w:rPr>
        <w:t>тановку и эксплуатацию рекламных конструкций</w:t>
      </w:r>
      <w:r w:rsidR="0004054F" w:rsidRPr="008D4F48">
        <w:rPr>
          <w:bCs/>
          <w:sz w:val="28"/>
          <w:szCs w:val="28"/>
        </w:rPr>
        <w:t>.</w:t>
      </w:r>
    </w:p>
    <w:p w:rsidR="0004054F" w:rsidRDefault="0004054F" w:rsidP="0004054F">
      <w:pPr>
        <w:ind w:firstLine="709"/>
        <w:jc w:val="both"/>
        <w:rPr>
          <w:bCs/>
          <w:sz w:val="28"/>
          <w:szCs w:val="28"/>
        </w:rPr>
      </w:pPr>
      <w:r w:rsidRPr="00015138">
        <w:rPr>
          <w:bCs/>
          <w:sz w:val="28"/>
          <w:szCs w:val="28"/>
        </w:rPr>
        <w:t>Организатором аукциона</w:t>
      </w:r>
      <w:r w:rsidRPr="008D4F48">
        <w:rPr>
          <w:bCs/>
          <w:sz w:val="28"/>
          <w:szCs w:val="28"/>
        </w:rPr>
        <w:t xml:space="preserve"> выступает </w:t>
      </w:r>
      <w:r w:rsidR="00497AFC">
        <w:rPr>
          <w:bCs/>
          <w:sz w:val="28"/>
          <w:szCs w:val="28"/>
        </w:rPr>
        <w:t>управление</w:t>
      </w:r>
      <w:r w:rsidR="00497AFC" w:rsidRPr="00497AFC">
        <w:rPr>
          <w:bCs/>
          <w:sz w:val="28"/>
          <w:szCs w:val="28"/>
        </w:rPr>
        <w:t xml:space="preserve"> по имуществу и земельным отношениям администрации Копейского городского округа Челябинской области</w:t>
      </w:r>
      <w:r w:rsidRPr="008D4F48">
        <w:rPr>
          <w:bCs/>
          <w:sz w:val="28"/>
          <w:szCs w:val="28"/>
        </w:rPr>
        <w:t xml:space="preserve"> (</w:t>
      </w:r>
      <w:r w:rsidR="00BA6EAC">
        <w:rPr>
          <w:bCs/>
          <w:sz w:val="28"/>
          <w:szCs w:val="28"/>
        </w:rPr>
        <w:t>место нахождения,</w:t>
      </w:r>
      <w:r w:rsidR="00BA6EAC" w:rsidRPr="00BA6EAC">
        <w:rPr>
          <w:bCs/>
          <w:sz w:val="28"/>
          <w:szCs w:val="28"/>
        </w:rPr>
        <w:t xml:space="preserve"> </w:t>
      </w:r>
      <w:r w:rsidR="00BA6EAC">
        <w:rPr>
          <w:bCs/>
          <w:sz w:val="28"/>
          <w:szCs w:val="28"/>
        </w:rPr>
        <w:t xml:space="preserve">почтовый адрес: </w:t>
      </w:r>
      <w:r w:rsidR="00497AFC" w:rsidRPr="00497AFC">
        <w:rPr>
          <w:bCs/>
          <w:sz w:val="28"/>
          <w:szCs w:val="28"/>
        </w:rPr>
        <w:t>456618, Челябинская область, г. Копейск, ул. Ленина, д. 52</w:t>
      </w:r>
      <w:r w:rsidR="00497AFC">
        <w:rPr>
          <w:bCs/>
          <w:sz w:val="28"/>
          <w:szCs w:val="28"/>
        </w:rPr>
        <w:t xml:space="preserve">, </w:t>
      </w:r>
      <w:r w:rsidR="00BA6EAC">
        <w:rPr>
          <w:bCs/>
          <w:sz w:val="28"/>
          <w:szCs w:val="28"/>
        </w:rPr>
        <w:t>адрес электронной почты:</w:t>
      </w:r>
      <w:r w:rsidR="00BA6EAC" w:rsidRPr="00BA6EAC">
        <w:rPr>
          <w:bCs/>
          <w:sz w:val="28"/>
          <w:szCs w:val="28"/>
        </w:rPr>
        <w:t xml:space="preserve"> </w:t>
      </w:r>
      <w:r w:rsidR="00497AFC" w:rsidRPr="00497AFC">
        <w:rPr>
          <w:bCs/>
          <w:sz w:val="28"/>
          <w:szCs w:val="28"/>
          <w:u w:val="single"/>
        </w:rPr>
        <w:t>ouzr-ui@akgo74.ru</w:t>
      </w:r>
      <w:r w:rsidR="008E424D">
        <w:rPr>
          <w:bCs/>
          <w:sz w:val="28"/>
          <w:szCs w:val="28"/>
        </w:rPr>
        <w:t>, т</w:t>
      </w:r>
      <w:r w:rsidR="00BA6EAC">
        <w:rPr>
          <w:bCs/>
          <w:sz w:val="28"/>
          <w:szCs w:val="28"/>
        </w:rPr>
        <w:t>елефон</w:t>
      </w:r>
      <w:r w:rsidR="008E424D">
        <w:rPr>
          <w:bCs/>
          <w:sz w:val="28"/>
          <w:szCs w:val="28"/>
        </w:rPr>
        <w:t>:</w:t>
      </w:r>
      <w:r w:rsidR="00BA6EAC" w:rsidRPr="00BA6EAC">
        <w:rPr>
          <w:bCs/>
          <w:sz w:val="28"/>
          <w:szCs w:val="28"/>
        </w:rPr>
        <w:t xml:space="preserve"> </w:t>
      </w:r>
      <w:r w:rsidR="00497AFC" w:rsidRPr="00497AFC">
        <w:rPr>
          <w:bCs/>
          <w:sz w:val="28"/>
          <w:szCs w:val="28"/>
        </w:rPr>
        <w:t>8(35139)</w:t>
      </w:r>
      <w:r w:rsidR="001C7CB7">
        <w:rPr>
          <w:bCs/>
          <w:sz w:val="28"/>
          <w:szCs w:val="28"/>
        </w:rPr>
        <w:t>7-49-74</w:t>
      </w:r>
      <w:r w:rsidR="00BA6EAC" w:rsidRPr="00BA6EAC">
        <w:rPr>
          <w:bCs/>
          <w:sz w:val="28"/>
          <w:szCs w:val="28"/>
        </w:rPr>
        <w:t xml:space="preserve">. </w:t>
      </w:r>
    </w:p>
    <w:p w:rsidR="00CA1C49" w:rsidRPr="00BA6EAC" w:rsidRDefault="00CA1C49" w:rsidP="00CA1C49">
      <w:pPr>
        <w:ind w:firstLine="709"/>
        <w:jc w:val="both"/>
        <w:rPr>
          <w:bCs/>
          <w:sz w:val="28"/>
          <w:szCs w:val="28"/>
        </w:rPr>
      </w:pPr>
      <w:r w:rsidRPr="00CA1C49">
        <w:rPr>
          <w:bCs/>
          <w:sz w:val="28"/>
          <w:szCs w:val="28"/>
        </w:rPr>
        <w:t xml:space="preserve">При исчислении сроков, указанных в настоящем </w:t>
      </w:r>
      <w:r>
        <w:rPr>
          <w:bCs/>
          <w:sz w:val="28"/>
          <w:szCs w:val="28"/>
        </w:rPr>
        <w:t>извещении</w:t>
      </w:r>
      <w:r w:rsidRPr="00CA1C49">
        <w:rPr>
          <w:bCs/>
          <w:sz w:val="28"/>
          <w:szCs w:val="28"/>
        </w:rPr>
        <w:t xml:space="preserve">, принимается время сервера электронной торговой площадки – </w:t>
      </w:r>
      <w:r w:rsidRPr="00CA1C49">
        <w:rPr>
          <w:b/>
          <w:bCs/>
          <w:sz w:val="28"/>
          <w:szCs w:val="28"/>
        </w:rPr>
        <w:t>московское</w:t>
      </w:r>
      <w:r w:rsidRPr="00CA1C49">
        <w:rPr>
          <w:bCs/>
          <w:sz w:val="28"/>
          <w:szCs w:val="28"/>
        </w:rPr>
        <w:t>.</w:t>
      </w:r>
    </w:p>
    <w:p w:rsidR="00A70ACD" w:rsidRDefault="0004054F" w:rsidP="00A70ACD">
      <w:pPr>
        <w:ind w:firstLine="708"/>
        <w:jc w:val="both"/>
        <w:rPr>
          <w:bCs/>
          <w:sz w:val="28"/>
          <w:szCs w:val="28"/>
        </w:rPr>
      </w:pPr>
      <w:r w:rsidRPr="00015138">
        <w:rPr>
          <w:bCs/>
          <w:sz w:val="28"/>
          <w:szCs w:val="28"/>
        </w:rPr>
        <w:t>Место, дата и время проведения аукциона: аукцион на право заключения</w:t>
      </w:r>
      <w:r w:rsidRPr="008D4F48">
        <w:rPr>
          <w:bCs/>
          <w:sz w:val="28"/>
          <w:szCs w:val="28"/>
        </w:rPr>
        <w:t xml:space="preserve"> договора </w:t>
      </w:r>
      <w:r w:rsidR="00520A51" w:rsidRPr="008D4F48">
        <w:rPr>
          <w:bCs/>
          <w:sz w:val="28"/>
          <w:szCs w:val="28"/>
        </w:rPr>
        <w:t>на установку</w:t>
      </w:r>
      <w:r w:rsidRPr="008D4F48">
        <w:rPr>
          <w:bCs/>
          <w:sz w:val="28"/>
          <w:szCs w:val="28"/>
        </w:rPr>
        <w:t xml:space="preserve"> и эксплуатацию рекламной конструкции проводится </w:t>
      </w:r>
      <w:r w:rsidR="00CA1C49">
        <w:rPr>
          <w:bCs/>
          <w:sz w:val="28"/>
          <w:szCs w:val="28"/>
        </w:rPr>
        <w:t xml:space="preserve">  </w:t>
      </w:r>
      <w:r w:rsidR="00AB5D4B">
        <w:rPr>
          <w:b/>
          <w:bCs/>
          <w:sz w:val="28"/>
          <w:szCs w:val="28"/>
        </w:rPr>
        <w:t>17</w:t>
      </w:r>
      <w:r w:rsidR="00552F11" w:rsidRPr="00552F11">
        <w:rPr>
          <w:b/>
          <w:bCs/>
          <w:sz w:val="28"/>
          <w:szCs w:val="28"/>
        </w:rPr>
        <w:t xml:space="preserve"> </w:t>
      </w:r>
      <w:r w:rsidR="001E1DA1">
        <w:rPr>
          <w:b/>
          <w:bCs/>
          <w:sz w:val="28"/>
          <w:szCs w:val="28"/>
        </w:rPr>
        <w:t>марта</w:t>
      </w:r>
      <w:r w:rsidR="00552F11" w:rsidRPr="00552F11">
        <w:rPr>
          <w:b/>
          <w:bCs/>
          <w:sz w:val="28"/>
          <w:szCs w:val="28"/>
        </w:rPr>
        <w:t xml:space="preserve"> 2022</w:t>
      </w:r>
      <w:r w:rsidRPr="00552F11">
        <w:rPr>
          <w:bCs/>
          <w:sz w:val="28"/>
          <w:szCs w:val="28"/>
        </w:rPr>
        <w:t xml:space="preserve"> года в </w:t>
      </w:r>
      <w:r w:rsidR="00520A51" w:rsidRPr="00552F11">
        <w:rPr>
          <w:bCs/>
          <w:sz w:val="28"/>
          <w:szCs w:val="28"/>
        </w:rPr>
        <w:t>09</w:t>
      </w:r>
      <w:r w:rsidRPr="00552F11">
        <w:rPr>
          <w:bCs/>
          <w:sz w:val="28"/>
          <w:szCs w:val="28"/>
        </w:rPr>
        <w:t>.</w:t>
      </w:r>
      <w:r w:rsidR="00520A51" w:rsidRPr="00552F11">
        <w:rPr>
          <w:bCs/>
          <w:sz w:val="28"/>
          <w:szCs w:val="28"/>
        </w:rPr>
        <w:t>00</w:t>
      </w:r>
      <w:r w:rsidR="00CA1C49">
        <w:rPr>
          <w:bCs/>
          <w:sz w:val="28"/>
          <w:szCs w:val="28"/>
        </w:rPr>
        <w:t xml:space="preserve"> ч.</w:t>
      </w:r>
      <w:r w:rsidRPr="008D4F48">
        <w:rPr>
          <w:bCs/>
          <w:sz w:val="28"/>
          <w:szCs w:val="28"/>
        </w:rPr>
        <w:t xml:space="preserve"> </w:t>
      </w:r>
      <w:r w:rsidR="00520A51">
        <w:rPr>
          <w:bCs/>
          <w:sz w:val="28"/>
          <w:szCs w:val="28"/>
        </w:rPr>
        <w:t>в электронной форме на электронной торговой площадке (далее-ЭТП) в сети «Интернет» (</w:t>
      </w:r>
      <w:r w:rsidR="00520A51" w:rsidRPr="00520A51">
        <w:rPr>
          <w:bCs/>
          <w:sz w:val="28"/>
          <w:szCs w:val="28"/>
        </w:rPr>
        <w:t>https://it2.rts-tender.ru/</w:t>
      </w:r>
      <w:r w:rsidR="00520A51">
        <w:rPr>
          <w:bCs/>
          <w:sz w:val="28"/>
          <w:szCs w:val="28"/>
        </w:rPr>
        <w:t xml:space="preserve">). </w:t>
      </w:r>
    </w:p>
    <w:p w:rsidR="0004054F" w:rsidRDefault="00A70ACD" w:rsidP="00A70AC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5138">
        <w:rPr>
          <w:bCs/>
          <w:sz w:val="28"/>
          <w:szCs w:val="28"/>
        </w:rPr>
        <w:t>риём заявок на участие в аукционе осуществляется</w:t>
      </w:r>
      <w:r w:rsidRPr="008D4F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ЭТП:</w:t>
      </w:r>
    </w:p>
    <w:p w:rsidR="00A70ACD" w:rsidRPr="00641694" w:rsidRDefault="00A70ACD" w:rsidP="00641694">
      <w:pPr>
        <w:ind w:firstLine="706"/>
        <w:jc w:val="both"/>
        <w:rPr>
          <w:bCs/>
          <w:color w:val="000000"/>
          <w:sz w:val="27"/>
          <w:szCs w:val="27"/>
        </w:rPr>
      </w:pPr>
      <w:r w:rsidRPr="009E5AA4">
        <w:rPr>
          <w:color w:val="000000"/>
          <w:sz w:val="27"/>
          <w:szCs w:val="27"/>
        </w:rPr>
        <w:t>Дата начала приема заявок на участие в аукционе –</w:t>
      </w:r>
      <w:r>
        <w:rPr>
          <w:b/>
          <w:color w:val="000000"/>
          <w:sz w:val="27"/>
          <w:szCs w:val="27"/>
        </w:rPr>
        <w:t xml:space="preserve">  </w:t>
      </w:r>
      <w:r w:rsidR="001E1DA1">
        <w:rPr>
          <w:b/>
          <w:color w:val="000000"/>
          <w:sz w:val="27"/>
          <w:szCs w:val="27"/>
        </w:rPr>
        <w:t xml:space="preserve">11 февраля 2022 </w:t>
      </w:r>
      <w:r w:rsidRPr="009E5AA4">
        <w:rPr>
          <w:b/>
          <w:bCs/>
          <w:color w:val="000000"/>
          <w:sz w:val="27"/>
          <w:szCs w:val="27"/>
        </w:rPr>
        <w:t>года</w:t>
      </w:r>
      <w:r w:rsidR="00641694">
        <w:rPr>
          <w:color w:val="000000"/>
          <w:sz w:val="27"/>
          <w:szCs w:val="27"/>
        </w:rPr>
        <w:t>,</w:t>
      </w:r>
      <w:r w:rsidR="00641694" w:rsidRPr="00641694">
        <w:rPr>
          <w:b/>
          <w:bCs/>
          <w:color w:val="000000"/>
          <w:sz w:val="27"/>
          <w:szCs w:val="27"/>
        </w:rPr>
        <w:t xml:space="preserve"> </w:t>
      </w:r>
      <w:r w:rsidR="00641694">
        <w:rPr>
          <w:b/>
          <w:bCs/>
          <w:color w:val="000000"/>
          <w:sz w:val="27"/>
          <w:szCs w:val="27"/>
        </w:rPr>
        <w:t>09</w:t>
      </w:r>
      <w:r w:rsidR="00641694" w:rsidRPr="00641694">
        <w:rPr>
          <w:b/>
          <w:bCs/>
          <w:color w:val="000000"/>
          <w:sz w:val="27"/>
          <w:szCs w:val="27"/>
        </w:rPr>
        <w:t>:00</w:t>
      </w:r>
      <w:r w:rsidR="00641694" w:rsidRPr="00641694">
        <w:rPr>
          <w:color w:val="000000"/>
          <w:sz w:val="27"/>
          <w:szCs w:val="27"/>
        </w:rPr>
        <w:t> ч.</w:t>
      </w:r>
    </w:p>
    <w:p w:rsidR="00A70ACD" w:rsidRPr="008D4F48" w:rsidRDefault="00A70ACD" w:rsidP="00497AFC">
      <w:pPr>
        <w:ind w:firstLine="708"/>
        <w:jc w:val="both"/>
        <w:rPr>
          <w:bCs/>
          <w:sz w:val="28"/>
          <w:szCs w:val="28"/>
        </w:rPr>
      </w:pPr>
      <w:r w:rsidRPr="009E5AA4">
        <w:rPr>
          <w:color w:val="000000"/>
          <w:sz w:val="27"/>
          <w:szCs w:val="27"/>
        </w:rPr>
        <w:t>Дата окончания приема заявок на участие в аукционе – </w:t>
      </w:r>
      <w:r w:rsidR="00B66B77">
        <w:rPr>
          <w:b/>
          <w:color w:val="000000"/>
          <w:sz w:val="27"/>
          <w:szCs w:val="27"/>
        </w:rPr>
        <w:t>14</w:t>
      </w:r>
      <w:r w:rsidR="001E1DA1" w:rsidRPr="001E1DA1">
        <w:rPr>
          <w:b/>
          <w:color w:val="000000"/>
          <w:sz w:val="27"/>
          <w:szCs w:val="27"/>
        </w:rPr>
        <w:t xml:space="preserve"> марта 2022</w:t>
      </w:r>
      <w:r w:rsidR="001E1DA1">
        <w:rPr>
          <w:color w:val="000000"/>
          <w:sz w:val="27"/>
          <w:szCs w:val="27"/>
        </w:rPr>
        <w:t xml:space="preserve"> </w:t>
      </w:r>
      <w:r w:rsidRPr="009E5AA4">
        <w:rPr>
          <w:b/>
          <w:bCs/>
          <w:color w:val="000000"/>
          <w:sz w:val="27"/>
          <w:szCs w:val="27"/>
        </w:rPr>
        <w:t>года, 17:00</w:t>
      </w:r>
      <w:r w:rsidR="00CA1C49">
        <w:rPr>
          <w:color w:val="000000"/>
          <w:sz w:val="27"/>
          <w:szCs w:val="27"/>
        </w:rPr>
        <w:t> ч</w:t>
      </w:r>
      <w:r>
        <w:rPr>
          <w:color w:val="000000"/>
          <w:sz w:val="27"/>
          <w:szCs w:val="27"/>
        </w:rPr>
        <w:t>.</w:t>
      </w:r>
    </w:p>
    <w:p w:rsidR="00DF7212" w:rsidRDefault="00DF7212" w:rsidP="0090033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Рассмотрение заявок </w:t>
      </w:r>
      <w:r w:rsidRPr="00D94A10">
        <w:rPr>
          <w:bCs/>
          <w:sz w:val="28"/>
          <w:szCs w:val="28"/>
        </w:rPr>
        <w:t>на участие в аукцион</w:t>
      </w:r>
      <w:r>
        <w:rPr>
          <w:bCs/>
          <w:sz w:val="28"/>
          <w:szCs w:val="28"/>
        </w:rPr>
        <w:t xml:space="preserve">е состоится </w:t>
      </w:r>
      <w:r w:rsidR="00B66B77">
        <w:rPr>
          <w:b/>
          <w:bCs/>
          <w:sz w:val="28"/>
          <w:szCs w:val="28"/>
        </w:rPr>
        <w:t>15</w:t>
      </w:r>
      <w:bookmarkStart w:id="0" w:name="_GoBack"/>
      <w:bookmarkEnd w:id="0"/>
      <w:r w:rsidRPr="00A87B47">
        <w:rPr>
          <w:b/>
          <w:bCs/>
          <w:sz w:val="28"/>
          <w:szCs w:val="28"/>
        </w:rPr>
        <w:t xml:space="preserve"> </w:t>
      </w:r>
      <w:r w:rsidR="001E1DA1">
        <w:rPr>
          <w:b/>
          <w:bCs/>
          <w:sz w:val="28"/>
          <w:szCs w:val="28"/>
        </w:rPr>
        <w:t>марта</w:t>
      </w:r>
      <w:r w:rsidR="00A87B47">
        <w:rPr>
          <w:b/>
          <w:bCs/>
          <w:sz w:val="28"/>
          <w:szCs w:val="28"/>
        </w:rPr>
        <w:t xml:space="preserve"> 2022</w:t>
      </w:r>
      <w:r w:rsidRPr="00A87B47">
        <w:rPr>
          <w:b/>
          <w:bCs/>
          <w:sz w:val="28"/>
          <w:szCs w:val="28"/>
        </w:rPr>
        <w:t xml:space="preserve"> г. </w:t>
      </w:r>
      <w:r w:rsidRPr="00A87B47">
        <w:rPr>
          <w:bCs/>
          <w:sz w:val="28"/>
          <w:szCs w:val="28"/>
        </w:rPr>
        <w:t>в 10.00 ч.</w:t>
      </w:r>
    </w:p>
    <w:p w:rsidR="00575ABB" w:rsidRDefault="00575ABB" w:rsidP="00575ABB">
      <w:pPr>
        <w:ind w:firstLine="709"/>
        <w:rPr>
          <w:bCs/>
          <w:sz w:val="28"/>
          <w:szCs w:val="28"/>
        </w:rPr>
      </w:pPr>
      <w:r w:rsidRPr="00575ABB">
        <w:rPr>
          <w:bCs/>
          <w:sz w:val="28"/>
          <w:szCs w:val="28"/>
        </w:rPr>
        <w:t>Дата подведения итогов аукциона – </w:t>
      </w:r>
      <w:r w:rsidR="00AB5D4B">
        <w:rPr>
          <w:b/>
          <w:bCs/>
          <w:sz w:val="28"/>
          <w:szCs w:val="28"/>
        </w:rPr>
        <w:t>17</w:t>
      </w:r>
      <w:r w:rsidRPr="00A87B47">
        <w:rPr>
          <w:b/>
          <w:bCs/>
          <w:sz w:val="28"/>
          <w:szCs w:val="28"/>
        </w:rPr>
        <w:t xml:space="preserve"> </w:t>
      </w:r>
      <w:r w:rsidR="001E1DA1">
        <w:rPr>
          <w:b/>
          <w:bCs/>
          <w:sz w:val="28"/>
          <w:szCs w:val="28"/>
        </w:rPr>
        <w:t>марта</w:t>
      </w:r>
      <w:r w:rsidR="00A87B47" w:rsidRPr="00A87B47">
        <w:rPr>
          <w:b/>
          <w:bCs/>
          <w:sz w:val="28"/>
          <w:szCs w:val="28"/>
        </w:rPr>
        <w:t xml:space="preserve"> 2022</w:t>
      </w:r>
      <w:r w:rsidRPr="00A87B47">
        <w:rPr>
          <w:b/>
          <w:bCs/>
          <w:sz w:val="28"/>
          <w:szCs w:val="28"/>
        </w:rPr>
        <w:t xml:space="preserve"> года, 17:00</w:t>
      </w:r>
      <w:r w:rsidR="00CA1C49">
        <w:rPr>
          <w:bCs/>
          <w:sz w:val="28"/>
          <w:szCs w:val="28"/>
        </w:rPr>
        <w:t> ч</w:t>
      </w:r>
      <w:r w:rsidRPr="00A87B47">
        <w:rPr>
          <w:bCs/>
          <w:sz w:val="28"/>
          <w:szCs w:val="28"/>
        </w:rPr>
        <w:t>.</w:t>
      </w:r>
      <w:r w:rsidRPr="00575ABB">
        <w:rPr>
          <w:bCs/>
          <w:sz w:val="28"/>
          <w:szCs w:val="28"/>
        </w:rPr>
        <w:t xml:space="preserve"> </w:t>
      </w:r>
    </w:p>
    <w:p w:rsidR="00575ABB" w:rsidRDefault="00575ABB" w:rsidP="0004054F">
      <w:pPr>
        <w:rPr>
          <w:bCs/>
          <w:sz w:val="28"/>
          <w:szCs w:val="28"/>
        </w:rPr>
      </w:pPr>
    </w:p>
    <w:p w:rsidR="0004054F" w:rsidRPr="008D4F48" w:rsidRDefault="0004054F" w:rsidP="0004054F">
      <w:pPr>
        <w:rPr>
          <w:bCs/>
          <w:sz w:val="28"/>
          <w:szCs w:val="28"/>
        </w:rPr>
      </w:pPr>
      <w:r w:rsidRPr="008D4F48">
        <w:rPr>
          <w:bCs/>
          <w:sz w:val="28"/>
          <w:szCs w:val="28"/>
        </w:rPr>
        <w:t>Сведения о лотах аукциона: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612"/>
        <w:gridCol w:w="2374"/>
        <w:gridCol w:w="1018"/>
        <w:gridCol w:w="1480"/>
        <w:gridCol w:w="626"/>
        <w:gridCol w:w="626"/>
        <w:gridCol w:w="499"/>
        <w:gridCol w:w="750"/>
        <w:gridCol w:w="748"/>
        <w:gridCol w:w="624"/>
      </w:tblGrid>
      <w:tr w:rsidR="0044079D" w:rsidRPr="0024723A" w:rsidTr="0044079D">
        <w:trPr>
          <w:trHeight w:val="236"/>
        </w:trPr>
        <w:tc>
          <w:tcPr>
            <w:tcW w:w="184" w:type="pct"/>
            <w:vMerge w:val="restart"/>
          </w:tcPr>
          <w:p w:rsidR="0044079D" w:rsidRPr="0024723A" w:rsidRDefault="0044079D" w:rsidP="00C43685">
            <w:pPr>
              <w:suppressAutoHyphens/>
              <w:rPr>
                <w:rFonts w:eastAsia="Calibri"/>
                <w:lang w:eastAsia="en-US"/>
              </w:rPr>
            </w:pPr>
            <w:r w:rsidRPr="0024723A">
              <w:t>№ лота</w:t>
            </w:r>
          </w:p>
        </w:tc>
        <w:tc>
          <w:tcPr>
            <w:tcW w:w="315" w:type="pct"/>
            <w:vMerge w:val="restart"/>
          </w:tcPr>
          <w:p w:rsidR="0044079D" w:rsidRPr="0024723A" w:rsidRDefault="0044079D" w:rsidP="00C43685">
            <w:pPr>
              <w:tabs>
                <w:tab w:val="left" w:pos="906"/>
              </w:tabs>
              <w:suppressAutoHyphens/>
              <w:rPr>
                <w:rFonts w:eastAsia="Calibri"/>
                <w:lang w:eastAsia="en-US"/>
              </w:rPr>
            </w:pPr>
            <w:r w:rsidRPr="0024723A">
              <w:t>№ рекламного места в соответствии с картой размещения рекламных конструкций</w:t>
            </w:r>
          </w:p>
        </w:tc>
        <w:tc>
          <w:tcPr>
            <w:tcW w:w="1222" w:type="pct"/>
            <w:vMerge w:val="restart"/>
          </w:tcPr>
          <w:p w:rsidR="0044079D" w:rsidRPr="0024723A" w:rsidRDefault="0044079D" w:rsidP="00C43685">
            <w:pPr>
              <w:suppressAutoHyphens/>
              <w:rPr>
                <w:rFonts w:eastAsia="Calibri"/>
                <w:lang w:eastAsia="en-US"/>
              </w:rPr>
            </w:pPr>
            <w:r w:rsidRPr="0024723A">
              <w:t>Адрес места размещения</w:t>
            </w:r>
            <w:r w:rsidRPr="0024723A">
              <w:br/>
              <w:t>рекламной конструкции (относительно ориентира)</w:t>
            </w:r>
          </w:p>
        </w:tc>
        <w:tc>
          <w:tcPr>
            <w:tcW w:w="524" w:type="pct"/>
            <w:vMerge w:val="restart"/>
          </w:tcPr>
          <w:p w:rsidR="0044079D" w:rsidRPr="0024723A" w:rsidRDefault="0044079D" w:rsidP="0044079D">
            <w:pPr>
              <w:suppressAutoHyphens/>
              <w:jc w:val="both"/>
            </w:pPr>
            <w:r>
              <w:t>Срок предоставления</w:t>
            </w:r>
          </w:p>
        </w:tc>
        <w:tc>
          <w:tcPr>
            <w:tcW w:w="762" w:type="pct"/>
            <w:vMerge w:val="restart"/>
          </w:tcPr>
          <w:p w:rsidR="0044079D" w:rsidRPr="0024723A" w:rsidRDefault="0044079D" w:rsidP="00C43685">
            <w:pPr>
              <w:suppressAutoHyphens/>
            </w:pPr>
            <w:r w:rsidRPr="0024723A">
              <w:t>Вид рекламной</w:t>
            </w:r>
            <w:r w:rsidRPr="0024723A">
              <w:br/>
              <w:t>конструкции</w:t>
            </w:r>
          </w:p>
        </w:tc>
        <w:tc>
          <w:tcPr>
            <w:tcW w:w="644" w:type="pct"/>
            <w:gridSpan w:val="2"/>
          </w:tcPr>
          <w:p w:rsidR="0044079D" w:rsidRPr="0024723A" w:rsidRDefault="0044079D" w:rsidP="00C43685">
            <w:pPr>
              <w:suppressAutoHyphens/>
              <w:rPr>
                <w:rFonts w:eastAsia="Calibri"/>
                <w:lang w:eastAsia="en-US"/>
              </w:rPr>
            </w:pPr>
            <w:r w:rsidRPr="0024723A">
              <w:t>информационное поле</w:t>
            </w:r>
          </w:p>
        </w:tc>
        <w:tc>
          <w:tcPr>
            <w:tcW w:w="257" w:type="pct"/>
            <w:vMerge w:val="restart"/>
          </w:tcPr>
          <w:p w:rsidR="0044079D" w:rsidRPr="0024723A" w:rsidRDefault="0044079D" w:rsidP="00C43685">
            <w:pPr>
              <w:suppressAutoHyphens/>
              <w:rPr>
                <w:rFonts w:eastAsia="Calibri"/>
                <w:lang w:eastAsia="en-US"/>
              </w:rPr>
            </w:pPr>
            <w:r w:rsidRPr="0024723A">
              <w:t>кол-во мест, сторон</w:t>
            </w:r>
          </w:p>
        </w:tc>
        <w:tc>
          <w:tcPr>
            <w:tcW w:w="386" w:type="pct"/>
            <w:vMerge w:val="restart"/>
          </w:tcPr>
          <w:p w:rsidR="0044079D" w:rsidRPr="0024723A" w:rsidRDefault="0044079D" w:rsidP="00C43685">
            <w:pPr>
              <w:suppressAutoHyphens/>
              <w:rPr>
                <w:rFonts w:eastAsia="Calibri"/>
                <w:lang w:eastAsia="en-US"/>
              </w:rPr>
            </w:pPr>
            <w:r w:rsidRPr="00F46723">
              <w:t>Начальная цена предмета аукциона (НДС нет)</w:t>
            </w:r>
          </w:p>
        </w:tc>
        <w:tc>
          <w:tcPr>
            <w:tcW w:w="385" w:type="pct"/>
            <w:vMerge w:val="restart"/>
          </w:tcPr>
          <w:p w:rsidR="0044079D" w:rsidRPr="0024723A" w:rsidRDefault="0044079D" w:rsidP="00C43685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Величина повышения начальной цены – «шаг аукциона» (10 процентов от начальной цены), рубле</w:t>
            </w:r>
            <w:r>
              <w:rPr>
                <w:color w:val="000000"/>
              </w:rPr>
              <w:lastRenderedPageBreak/>
              <w:t>й</w:t>
            </w:r>
          </w:p>
        </w:tc>
        <w:tc>
          <w:tcPr>
            <w:tcW w:w="321" w:type="pct"/>
            <w:vMerge w:val="restart"/>
          </w:tcPr>
          <w:p w:rsidR="0044079D" w:rsidRPr="0024723A" w:rsidRDefault="0044079D" w:rsidP="00C43685">
            <w:pPr>
              <w:suppressAutoHyphens/>
            </w:pPr>
            <w:r w:rsidRPr="00F46723">
              <w:lastRenderedPageBreak/>
              <w:t>Сумма задатка (50 процентов от начальной цены), рублей</w:t>
            </w:r>
          </w:p>
        </w:tc>
      </w:tr>
      <w:tr w:rsidR="0044079D" w:rsidRPr="0024723A" w:rsidTr="0044079D">
        <w:tc>
          <w:tcPr>
            <w:tcW w:w="184" w:type="pct"/>
            <w:vMerge/>
          </w:tcPr>
          <w:p w:rsidR="0044079D" w:rsidRPr="0024723A" w:rsidRDefault="0044079D" w:rsidP="00C4368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315" w:type="pct"/>
            <w:vMerge/>
          </w:tcPr>
          <w:p w:rsidR="0044079D" w:rsidRPr="0024723A" w:rsidRDefault="0044079D" w:rsidP="00C4368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222" w:type="pct"/>
            <w:vMerge/>
          </w:tcPr>
          <w:p w:rsidR="0044079D" w:rsidRPr="0024723A" w:rsidRDefault="0044079D" w:rsidP="00C4368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524" w:type="pct"/>
            <w:vMerge/>
          </w:tcPr>
          <w:p w:rsidR="0044079D" w:rsidRPr="0024723A" w:rsidRDefault="0044079D" w:rsidP="00C43685">
            <w:pPr>
              <w:suppressAutoHyphens/>
            </w:pPr>
          </w:p>
        </w:tc>
        <w:tc>
          <w:tcPr>
            <w:tcW w:w="762" w:type="pct"/>
            <w:vMerge/>
          </w:tcPr>
          <w:p w:rsidR="0044079D" w:rsidRPr="0024723A" w:rsidRDefault="0044079D" w:rsidP="00C43685">
            <w:pPr>
              <w:suppressAutoHyphens/>
            </w:pPr>
          </w:p>
        </w:tc>
        <w:tc>
          <w:tcPr>
            <w:tcW w:w="322" w:type="pct"/>
          </w:tcPr>
          <w:p w:rsidR="0044079D" w:rsidRPr="0024723A" w:rsidRDefault="0044079D" w:rsidP="00C43685">
            <w:pPr>
              <w:suppressAutoHyphens/>
              <w:rPr>
                <w:rFonts w:eastAsia="Calibri"/>
                <w:lang w:eastAsia="en-US"/>
              </w:rPr>
            </w:pPr>
            <w:r w:rsidRPr="0024723A">
              <w:t>размеры,</w:t>
            </w:r>
            <w:r w:rsidRPr="0024723A">
              <w:br/>
              <w:t>м</w:t>
            </w:r>
          </w:p>
        </w:tc>
        <w:tc>
          <w:tcPr>
            <w:tcW w:w="322" w:type="pct"/>
          </w:tcPr>
          <w:p w:rsidR="0044079D" w:rsidRPr="0024723A" w:rsidRDefault="0044079D" w:rsidP="00C43685">
            <w:pPr>
              <w:suppressAutoHyphens/>
              <w:rPr>
                <w:rFonts w:eastAsia="Calibri"/>
                <w:lang w:eastAsia="en-US"/>
              </w:rPr>
            </w:pPr>
            <w:r w:rsidRPr="0024723A">
              <w:t>общая площадь,</w:t>
            </w:r>
            <w:r w:rsidRPr="0024723A">
              <w:br/>
            </w:r>
            <w:proofErr w:type="spellStart"/>
            <w:r w:rsidRPr="0024723A">
              <w:t>кв.м</w:t>
            </w:r>
            <w:proofErr w:type="spellEnd"/>
          </w:p>
        </w:tc>
        <w:tc>
          <w:tcPr>
            <w:tcW w:w="257" w:type="pct"/>
            <w:vMerge/>
          </w:tcPr>
          <w:p w:rsidR="0044079D" w:rsidRPr="0024723A" w:rsidRDefault="0044079D" w:rsidP="00C4368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386" w:type="pct"/>
            <w:vMerge/>
          </w:tcPr>
          <w:p w:rsidR="0044079D" w:rsidRPr="0024723A" w:rsidRDefault="0044079D" w:rsidP="00C4368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385" w:type="pct"/>
            <w:vMerge/>
          </w:tcPr>
          <w:p w:rsidR="0044079D" w:rsidRPr="0024723A" w:rsidRDefault="0044079D" w:rsidP="00C4368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321" w:type="pct"/>
            <w:vMerge/>
          </w:tcPr>
          <w:p w:rsidR="0044079D" w:rsidRPr="0024723A" w:rsidRDefault="0044079D" w:rsidP="00C43685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44079D" w:rsidRPr="0090033D" w:rsidTr="0044079D">
        <w:tc>
          <w:tcPr>
            <w:tcW w:w="184" w:type="pct"/>
            <w:shd w:val="clear" w:color="auto" w:fill="auto"/>
          </w:tcPr>
          <w:p w:rsidR="0044079D" w:rsidRPr="0090033D" w:rsidRDefault="0044079D" w:rsidP="00714D5B">
            <w:pPr>
              <w:suppressAutoHyphens/>
              <w:rPr>
                <w:rFonts w:eastAsia="Calibri"/>
                <w:lang w:eastAsia="en-US"/>
              </w:rPr>
            </w:pPr>
            <w:r w:rsidRPr="009003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5" w:type="pct"/>
            <w:shd w:val="clear" w:color="auto" w:fill="auto"/>
          </w:tcPr>
          <w:p w:rsidR="0044079D" w:rsidRPr="0090033D" w:rsidRDefault="00475343" w:rsidP="00714D5B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222" w:type="pct"/>
            <w:shd w:val="clear" w:color="auto" w:fill="auto"/>
          </w:tcPr>
          <w:p w:rsidR="00475343" w:rsidRPr="00475343" w:rsidRDefault="00475343" w:rsidP="00475343">
            <w:pPr>
              <w:suppressAutoHyphens/>
            </w:pPr>
            <w:r w:rsidRPr="00475343">
              <w:t xml:space="preserve">г. Копейск, в 30 м. севернее многоквартирного жилого дома по </w:t>
            </w:r>
          </w:p>
          <w:p w:rsidR="00475343" w:rsidRPr="00475343" w:rsidRDefault="00475343" w:rsidP="00475343">
            <w:pPr>
              <w:suppressAutoHyphens/>
            </w:pPr>
            <w:r w:rsidRPr="00475343">
              <w:t>пр. Победы, 31 «А».</w:t>
            </w:r>
          </w:p>
          <w:p w:rsidR="0044079D" w:rsidRPr="0090033D" w:rsidRDefault="0044079D" w:rsidP="00714D5B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24" w:type="pct"/>
          </w:tcPr>
          <w:p w:rsidR="0044079D" w:rsidRPr="0090033D" w:rsidRDefault="00DF1D3F" w:rsidP="00714D5B">
            <w:pPr>
              <w:suppressAutoHyphens/>
            </w:pPr>
            <w:r>
              <w:t>5 лет</w:t>
            </w:r>
          </w:p>
        </w:tc>
        <w:tc>
          <w:tcPr>
            <w:tcW w:w="762" w:type="pct"/>
            <w:shd w:val="clear" w:color="auto" w:fill="auto"/>
          </w:tcPr>
          <w:p w:rsidR="0044079D" w:rsidRPr="0090033D" w:rsidRDefault="0044079D" w:rsidP="00714D5B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90033D">
              <w:t>Отдельно стоящая рекламная конструкция</w:t>
            </w:r>
            <w:r w:rsidRPr="0090033D">
              <w:rPr>
                <w:rFonts w:eastAsia="Calibri"/>
                <w:color w:val="000000"/>
                <w:lang w:eastAsia="en-US"/>
              </w:rPr>
              <w:t xml:space="preserve"> (</w:t>
            </w:r>
            <w:r w:rsidR="00995B0F" w:rsidRPr="00570C81">
              <w:t>стела</w:t>
            </w:r>
            <w:r w:rsidRPr="0090033D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322" w:type="pct"/>
            <w:shd w:val="clear" w:color="auto" w:fill="auto"/>
          </w:tcPr>
          <w:p w:rsidR="0044079D" w:rsidRPr="00DF70FA" w:rsidRDefault="003C065B" w:rsidP="00714D5B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 х 1,4</w:t>
            </w:r>
          </w:p>
        </w:tc>
        <w:tc>
          <w:tcPr>
            <w:tcW w:w="322" w:type="pct"/>
            <w:shd w:val="clear" w:color="auto" w:fill="auto"/>
          </w:tcPr>
          <w:p w:rsidR="0044079D" w:rsidRPr="00DF70FA" w:rsidRDefault="003C065B" w:rsidP="00714D5B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C065B">
              <w:rPr>
                <w:rFonts w:eastAsia="Calibri"/>
                <w:color w:val="000000"/>
                <w:sz w:val="22"/>
                <w:szCs w:val="22"/>
                <w:lang w:eastAsia="en-US"/>
              </w:rPr>
              <w:t>11,2</w:t>
            </w:r>
          </w:p>
        </w:tc>
        <w:tc>
          <w:tcPr>
            <w:tcW w:w="257" w:type="pct"/>
            <w:shd w:val="clear" w:color="auto" w:fill="auto"/>
          </w:tcPr>
          <w:p w:rsidR="0044079D" w:rsidRPr="00DF70FA" w:rsidRDefault="0044079D" w:rsidP="00714D5B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DF70F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4079D" w:rsidRPr="00DF1D3F" w:rsidRDefault="00995B0F" w:rsidP="00714D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13 440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44079D" w:rsidRPr="00DF1D3F" w:rsidRDefault="00995B0F" w:rsidP="00714D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1 344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4079D" w:rsidRPr="00DF1D3F" w:rsidRDefault="00995B0F" w:rsidP="000415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6 720</w:t>
            </w:r>
          </w:p>
        </w:tc>
      </w:tr>
      <w:tr w:rsidR="00B07948" w:rsidRPr="0090033D" w:rsidTr="0044079D">
        <w:tc>
          <w:tcPr>
            <w:tcW w:w="184" w:type="pct"/>
            <w:shd w:val="clear" w:color="auto" w:fill="auto"/>
          </w:tcPr>
          <w:p w:rsidR="00B07948" w:rsidRPr="0090033D" w:rsidRDefault="00B07948" w:rsidP="00B07948">
            <w:pPr>
              <w:suppressAutoHyphens/>
              <w:rPr>
                <w:rFonts w:eastAsia="Calibri"/>
                <w:lang w:eastAsia="en-US"/>
              </w:rPr>
            </w:pPr>
            <w:r w:rsidRPr="009003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:rsidR="00B07948" w:rsidRPr="0090033D" w:rsidRDefault="00B07948" w:rsidP="00B07948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222" w:type="pct"/>
            <w:shd w:val="clear" w:color="auto" w:fill="auto"/>
          </w:tcPr>
          <w:p w:rsidR="00B07948" w:rsidRPr="00B07948" w:rsidRDefault="00B07948" w:rsidP="00B07948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B07948">
              <w:rPr>
                <w:rFonts w:eastAsia="Calibri"/>
                <w:color w:val="000000"/>
                <w:lang w:eastAsia="en-US"/>
              </w:rPr>
              <w:t xml:space="preserve">пр. Победы, 57 – </w:t>
            </w:r>
          </w:p>
          <w:p w:rsidR="00B07948" w:rsidRPr="0090033D" w:rsidRDefault="00B07948" w:rsidP="00B07948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B07948">
              <w:rPr>
                <w:rFonts w:eastAsia="Calibri"/>
                <w:color w:val="000000"/>
                <w:lang w:eastAsia="en-US"/>
              </w:rPr>
              <w:t>45 м севернее пр. Победы, 59 (АЗС «Стандарт Ойл»)</w:t>
            </w:r>
          </w:p>
        </w:tc>
        <w:tc>
          <w:tcPr>
            <w:tcW w:w="524" w:type="pct"/>
          </w:tcPr>
          <w:p w:rsidR="00B07948" w:rsidRPr="0090033D" w:rsidRDefault="00DF1D3F" w:rsidP="00B07948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>
              <w:t>5 лет</w:t>
            </w:r>
          </w:p>
        </w:tc>
        <w:tc>
          <w:tcPr>
            <w:tcW w:w="762" w:type="pct"/>
            <w:shd w:val="clear" w:color="auto" w:fill="auto"/>
          </w:tcPr>
          <w:p w:rsidR="00B07948" w:rsidRPr="0090033D" w:rsidRDefault="009575E4" w:rsidP="00B07948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9575E4">
              <w:rPr>
                <w:rFonts w:eastAsia="Calibri"/>
                <w:color w:val="000000"/>
                <w:lang w:eastAsia="en-US"/>
              </w:rPr>
              <w:t>Отдельно стоящая рекламная конструкция (билборд)</w:t>
            </w:r>
          </w:p>
        </w:tc>
        <w:tc>
          <w:tcPr>
            <w:tcW w:w="322" w:type="pct"/>
            <w:shd w:val="clear" w:color="auto" w:fill="auto"/>
          </w:tcPr>
          <w:p w:rsidR="00B07948" w:rsidRPr="00DF70FA" w:rsidRDefault="00B07948" w:rsidP="00B07948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F70FA">
              <w:rPr>
                <w:rFonts w:eastAsia="Calibri"/>
                <w:color w:val="000000"/>
                <w:sz w:val="22"/>
                <w:szCs w:val="22"/>
                <w:lang w:eastAsia="en-US"/>
              </w:rPr>
              <w:t>3х6</w:t>
            </w:r>
          </w:p>
        </w:tc>
        <w:tc>
          <w:tcPr>
            <w:tcW w:w="322" w:type="pct"/>
            <w:shd w:val="clear" w:color="auto" w:fill="auto"/>
          </w:tcPr>
          <w:p w:rsidR="00B07948" w:rsidRPr="00DF70FA" w:rsidRDefault="00DF70FA" w:rsidP="00B07948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F70FA">
              <w:rPr>
                <w:rFonts w:eastAsia="Calibr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7" w:type="pct"/>
            <w:shd w:val="clear" w:color="auto" w:fill="auto"/>
          </w:tcPr>
          <w:p w:rsidR="00B07948" w:rsidRPr="00DF70FA" w:rsidRDefault="00B07948" w:rsidP="00B07948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DF70F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07948" w:rsidRPr="00DF1D3F" w:rsidRDefault="00B07948" w:rsidP="00B07948">
            <w:pPr>
              <w:jc w:val="center"/>
              <w:rPr>
                <w:color w:val="000000"/>
                <w:sz w:val="22"/>
                <w:szCs w:val="22"/>
              </w:rPr>
            </w:pPr>
            <w:r w:rsidRPr="00DF1D3F">
              <w:rPr>
                <w:color w:val="000000"/>
                <w:sz w:val="22"/>
                <w:szCs w:val="22"/>
              </w:rPr>
              <w:t>72 900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07948" w:rsidRPr="00DF1D3F" w:rsidRDefault="00B07948" w:rsidP="00B07948">
            <w:pPr>
              <w:jc w:val="center"/>
              <w:rPr>
                <w:color w:val="000000"/>
                <w:sz w:val="22"/>
                <w:szCs w:val="22"/>
              </w:rPr>
            </w:pPr>
            <w:r w:rsidRPr="00DF1D3F">
              <w:rPr>
                <w:color w:val="000000"/>
                <w:sz w:val="22"/>
                <w:szCs w:val="22"/>
              </w:rPr>
              <w:t>7 290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B07948" w:rsidRPr="00DF1D3F" w:rsidRDefault="00B07948" w:rsidP="00B07948">
            <w:pPr>
              <w:jc w:val="center"/>
              <w:rPr>
                <w:color w:val="000000"/>
                <w:sz w:val="22"/>
                <w:szCs w:val="22"/>
              </w:rPr>
            </w:pPr>
            <w:r w:rsidRPr="00DF1D3F">
              <w:rPr>
                <w:color w:val="000000"/>
                <w:sz w:val="22"/>
                <w:szCs w:val="22"/>
              </w:rPr>
              <w:t>36 450</w:t>
            </w:r>
          </w:p>
        </w:tc>
      </w:tr>
      <w:tr w:rsidR="00B07948" w:rsidRPr="0090033D" w:rsidTr="0044079D">
        <w:tc>
          <w:tcPr>
            <w:tcW w:w="184" w:type="pct"/>
            <w:shd w:val="clear" w:color="auto" w:fill="auto"/>
          </w:tcPr>
          <w:p w:rsidR="00B07948" w:rsidRPr="0090033D" w:rsidRDefault="00B07948" w:rsidP="00B07948">
            <w:pPr>
              <w:suppressAutoHyphens/>
              <w:rPr>
                <w:rFonts w:eastAsia="Calibri"/>
                <w:lang w:eastAsia="en-US"/>
              </w:rPr>
            </w:pPr>
            <w:r w:rsidRPr="0090033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5" w:type="pct"/>
            <w:shd w:val="clear" w:color="auto" w:fill="auto"/>
          </w:tcPr>
          <w:p w:rsidR="00B07948" w:rsidRPr="0090033D" w:rsidRDefault="00B07948" w:rsidP="00B07948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222" w:type="pct"/>
            <w:shd w:val="clear" w:color="auto" w:fill="auto"/>
          </w:tcPr>
          <w:p w:rsidR="00B07948" w:rsidRPr="00B07948" w:rsidRDefault="00B07948" w:rsidP="00B07948">
            <w:r w:rsidRPr="00B07948">
              <w:t xml:space="preserve">60 м юго-восточнее пр. Победы 68а, корп. В </w:t>
            </w:r>
          </w:p>
          <w:p w:rsidR="00B07948" w:rsidRPr="00B07948" w:rsidRDefault="00B07948" w:rsidP="00B07948">
            <w:r w:rsidRPr="00B07948">
              <w:t>(пр. Победы, 66), по ходу движения</w:t>
            </w:r>
          </w:p>
          <w:p w:rsidR="00B07948" w:rsidRPr="0090033D" w:rsidRDefault="00B07948" w:rsidP="00B07948">
            <w:r w:rsidRPr="00B07948">
              <w:t xml:space="preserve"> из г. Челябинска</w:t>
            </w:r>
          </w:p>
        </w:tc>
        <w:tc>
          <w:tcPr>
            <w:tcW w:w="524" w:type="pct"/>
          </w:tcPr>
          <w:p w:rsidR="00B07948" w:rsidRPr="0090033D" w:rsidRDefault="00DF1D3F" w:rsidP="00B07948">
            <w:pPr>
              <w:suppressAutoHyphens/>
            </w:pPr>
            <w:r>
              <w:t>5 лет</w:t>
            </w:r>
          </w:p>
        </w:tc>
        <w:tc>
          <w:tcPr>
            <w:tcW w:w="762" w:type="pct"/>
            <w:shd w:val="clear" w:color="auto" w:fill="auto"/>
          </w:tcPr>
          <w:p w:rsidR="00B07948" w:rsidRPr="0090033D" w:rsidRDefault="00B07948" w:rsidP="00B07948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90033D">
              <w:t>Отдельно стоящая рекламная конструкция</w:t>
            </w:r>
            <w:r w:rsidRPr="0090033D">
              <w:rPr>
                <w:rFonts w:eastAsia="Calibri"/>
                <w:color w:val="000000"/>
                <w:lang w:eastAsia="en-US"/>
              </w:rPr>
              <w:t xml:space="preserve"> (</w:t>
            </w:r>
            <w:proofErr w:type="spellStart"/>
            <w:r w:rsidRPr="0090033D">
              <w:rPr>
                <w:rFonts w:eastAsia="Calibri"/>
                <w:color w:val="000000"/>
                <w:lang w:eastAsia="en-US"/>
              </w:rPr>
              <w:t>билборд</w:t>
            </w:r>
            <w:proofErr w:type="spellEnd"/>
            <w:r w:rsidRPr="0090033D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322" w:type="pct"/>
            <w:shd w:val="clear" w:color="auto" w:fill="auto"/>
          </w:tcPr>
          <w:p w:rsidR="00B07948" w:rsidRPr="00DF70FA" w:rsidRDefault="00B07948" w:rsidP="00B07948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F70FA">
              <w:rPr>
                <w:rFonts w:eastAsia="Calibri"/>
                <w:color w:val="000000"/>
                <w:sz w:val="22"/>
                <w:szCs w:val="22"/>
                <w:lang w:eastAsia="en-US"/>
              </w:rPr>
              <w:t>3х6</w:t>
            </w:r>
          </w:p>
        </w:tc>
        <w:tc>
          <w:tcPr>
            <w:tcW w:w="322" w:type="pct"/>
            <w:shd w:val="clear" w:color="auto" w:fill="auto"/>
          </w:tcPr>
          <w:p w:rsidR="00B07948" w:rsidRPr="00DF70FA" w:rsidRDefault="00DF70FA" w:rsidP="00DF70FA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F70FA">
              <w:rPr>
                <w:rFonts w:eastAsia="Calibr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7" w:type="pct"/>
            <w:shd w:val="clear" w:color="auto" w:fill="auto"/>
          </w:tcPr>
          <w:p w:rsidR="00B07948" w:rsidRPr="00DF70FA" w:rsidRDefault="00B07948" w:rsidP="00B07948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DF70F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07948" w:rsidRPr="00DF1D3F" w:rsidRDefault="00B07948" w:rsidP="00B07948">
            <w:pPr>
              <w:jc w:val="center"/>
              <w:rPr>
                <w:color w:val="000000"/>
                <w:sz w:val="22"/>
                <w:szCs w:val="22"/>
              </w:rPr>
            </w:pPr>
            <w:r w:rsidRPr="00DF1D3F">
              <w:rPr>
                <w:color w:val="000000"/>
                <w:sz w:val="22"/>
                <w:szCs w:val="22"/>
              </w:rPr>
              <w:t>72 900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07948" w:rsidRPr="00DF1D3F" w:rsidRDefault="00B07948" w:rsidP="00B07948">
            <w:pPr>
              <w:jc w:val="center"/>
              <w:rPr>
                <w:color w:val="000000"/>
                <w:sz w:val="22"/>
                <w:szCs w:val="22"/>
              </w:rPr>
            </w:pPr>
            <w:r w:rsidRPr="00DF1D3F">
              <w:rPr>
                <w:color w:val="000000"/>
                <w:sz w:val="22"/>
                <w:szCs w:val="22"/>
              </w:rPr>
              <w:t>7 290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B07948" w:rsidRPr="00DF1D3F" w:rsidRDefault="00B07948" w:rsidP="00B07948">
            <w:pPr>
              <w:jc w:val="center"/>
              <w:rPr>
                <w:color w:val="000000"/>
                <w:sz w:val="22"/>
                <w:szCs w:val="22"/>
              </w:rPr>
            </w:pPr>
            <w:r w:rsidRPr="00DF1D3F">
              <w:rPr>
                <w:color w:val="000000"/>
                <w:sz w:val="22"/>
                <w:szCs w:val="22"/>
              </w:rPr>
              <w:t>36 450</w:t>
            </w:r>
          </w:p>
        </w:tc>
      </w:tr>
      <w:tr w:rsidR="00B07948" w:rsidRPr="0090033D" w:rsidTr="0044079D">
        <w:tc>
          <w:tcPr>
            <w:tcW w:w="184" w:type="pct"/>
            <w:shd w:val="clear" w:color="auto" w:fill="auto"/>
          </w:tcPr>
          <w:p w:rsidR="00B07948" w:rsidRPr="0090033D" w:rsidRDefault="00B07948" w:rsidP="00B07948">
            <w:pPr>
              <w:suppressAutoHyphens/>
              <w:rPr>
                <w:rFonts w:eastAsia="Calibri"/>
                <w:lang w:eastAsia="en-US"/>
              </w:rPr>
            </w:pPr>
            <w:r w:rsidRPr="0090033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5" w:type="pct"/>
            <w:shd w:val="clear" w:color="auto" w:fill="auto"/>
          </w:tcPr>
          <w:p w:rsidR="00B07948" w:rsidRPr="0090033D" w:rsidRDefault="00B07948" w:rsidP="00B07948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90033D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222" w:type="pct"/>
            <w:shd w:val="clear" w:color="auto" w:fill="auto"/>
          </w:tcPr>
          <w:p w:rsidR="00B07948" w:rsidRPr="0090033D" w:rsidRDefault="00B07948" w:rsidP="00B07948">
            <w:r w:rsidRPr="00570C81">
              <w:t>55 м южнее пр. Победы 68 (напротив пр. Победы, 66) по ходу движения из г. Челябинска</w:t>
            </w:r>
          </w:p>
        </w:tc>
        <w:tc>
          <w:tcPr>
            <w:tcW w:w="524" w:type="pct"/>
          </w:tcPr>
          <w:p w:rsidR="00B07948" w:rsidRPr="0090033D" w:rsidRDefault="00DF1D3F" w:rsidP="00B07948">
            <w:pPr>
              <w:suppressAutoHyphens/>
            </w:pPr>
            <w:r>
              <w:t>5 лет</w:t>
            </w:r>
          </w:p>
        </w:tc>
        <w:tc>
          <w:tcPr>
            <w:tcW w:w="762" w:type="pct"/>
            <w:shd w:val="clear" w:color="auto" w:fill="auto"/>
          </w:tcPr>
          <w:p w:rsidR="00B07948" w:rsidRPr="0090033D" w:rsidRDefault="00B07948" w:rsidP="00B07948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90033D">
              <w:t>Отдельно стоящая рекламная конструкция</w:t>
            </w:r>
            <w:r w:rsidRPr="0090033D">
              <w:rPr>
                <w:rFonts w:eastAsia="Calibri"/>
                <w:color w:val="000000"/>
                <w:lang w:eastAsia="en-US"/>
              </w:rPr>
              <w:t xml:space="preserve"> (</w:t>
            </w:r>
            <w:proofErr w:type="spellStart"/>
            <w:r w:rsidRPr="0090033D">
              <w:rPr>
                <w:rFonts w:eastAsia="Calibri"/>
                <w:color w:val="000000"/>
                <w:lang w:eastAsia="en-US"/>
              </w:rPr>
              <w:t>билборд</w:t>
            </w:r>
            <w:proofErr w:type="spellEnd"/>
            <w:r w:rsidRPr="0090033D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322" w:type="pct"/>
            <w:shd w:val="clear" w:color="auto" w:fill="auto"/>
          </w:tcPr>
          <w:p w:rsidR="00B07948" w:rsidRPr="00DF70FA" w:rsidRDefault="00B07948" w:rsidP="00B07948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F70FA">
              <w:rPr>
                <w:rFonts w:eastAsia="Calibri"/>
                <w:color w:val="000000"/>
                <w:sz w:val="22"/>
                <w:szCs w:val="22"/>
                <w:lang w:eastAsia="en-US"/>
              </w:rPr>
              <w:t>3х6</w:t>
            </w:r>
          </w:p>
        </w:tc>
        <w:tc>
          <w:tcPr>
            <w:tcW w:w="322" w:type="pct"/>
            <w:shd w:val="clear" w:color="auto" w:fill="auto"/>
          </w:tcPr>
          <w:p w:rsidR="00B07948" w:rsidRPr="00DF70FA" w:rsidRDefault="00DF70FA" w:rsidP="00B07948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F70FA">
              <w:rPr>
                <w:rFonts w:eastAsia="Calibr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7" w:type="pct"/>
            <w:shd w:val="clear" w:color="auto" w:fill="auto"/>
          </w:tcPr>
          <w:p w:rsidR="00B07948" w:rsidRPr="00DF70FA" w:rsidRDefault="00B07948" w:rsidP="00B07948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DF70F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07948" w:rsidRPr="00DF1D3F" w:rsidRDefault="00B07948" w:rsidP="00B07948">
            <w:pPr>
              <w:jc w:val="center"/>
              <w:rPr>
                <w:color w:val="000000"/>
                <w:sz w:val="22"/>
                <w:szCs w:val="22"/>
              </w:rPr>
            </w:pPr>
            <w:r w:rsidRPr="00DF1D3F">
              <w:rPr>
                <w:color w:val="000000"/>
                <w:sz w:val="22"/>
                <w:szCs w:val="22"/>
              </w:rPr>
              <w:t>72 900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07948" w:rsidRPr="00DF1D3F" w:rsidRDefault="00B07948" w:rsidP="00B07948">
            <w:pPr>
              <w:jc w:val="center"/>
              <w:rPr>
                <w:color w:val="000000"/>
                <w:sz w:val="22"/>
                <w:szCs w:val="22"/>
              </w:rPr>
            </w:pPr>
            <w:r w:rsidRPr="00DF1D3F">
              <w:rPr>
                <w:color w:val="000000"/>
                <w:sz w:val="22"/>
                <w:szCs w:val="22"/>
              </w:rPr>
              <w:t>7 290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B07948" w:rsidRPr="00DF1D3F" w:rsidRDefault="00B07948" w:rsidP="00B07948">
            <w:pPr>
              <w:jc w:val="center"/>
              <w:rPr>
                <w:color w:val="000000"/>
                <w:sz w:val="22"/>
                <w:szCs w:val="22"/>
              </w:rPr>
            </w:pPr>
            <w:r w:rsidRPr="00DF1D3F">
              <w:rPr>
                <w:color w:val="000000"/>
                <w:sz w:val="22"/>
                <w:szCs w:val="22"/>
              </w:rPr>
              <w:t>36 450</w:t>
            </w:r>
          </w:p>
        </w:tc>
      </w:tr>
      <w:tr w:rsidR="00B07948" w:rsidRPr="0090033D" w:rsidTr="0044079D">
        <w:tc>
          <w:tcPr>
            <w:tcW w:w="184" w:type="pct"/>
            <w:shd w:val="clear" w:color="auto" w:fill="auto"/>
          </w:tcPr>
          <w:p w:rsidR="00B07948" w:rsidRPr="0090033D" w:rsidRDefault="00B07948" w:rsidP="00B07948">
            <w:pPr>
              <w:suppressAutoHyphens/>
              <w:rPr>
                <w:rFonts w:eastAsia="Calibri"/>
                <w:lang w:eastAsia="en-US"/>
              </w:rPr>
            </w:pPr>
            <w:r w:rsidRPr="0090033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15" w:type="pct"/>
            <w:shd w:val="clear" w:color="auto" w:fill="auto"/>
          </w:tcPr>
          <w:p w:rsidR="00B07948" w:rsidRPr="0090033D" w:rsidRDefault="00B07948" w:rsidP="00B07948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222" w:type="pct"/>
            <w:shd w:val="clear" w:color="auto" w:fill="auto"/>
          </w:tcPr>
          <w:p w:rsidR="00B07948" w:rsidRPr="00B07948" w:rsidRDefault="00B07948" w:rsidP="00B07948">
            <w:r w:rsidRPr="00B07948">
              <w:t>47 м юго-восточнее</w:t>
            </w:r>
          </w:p>
          <w:p w:rsidR="00B07948" w:rsidRPr="00B07948" w:rsidRDefault="00B07948" w:rsidP="00B07948">
            <w:r w:rsidRPr="00B07948">
              <w:t xml:space="preserve">пр. Победы 66, </w:t>
            </w:r>
          </w:p>
          <w:p w:rsidR="00B07948" w:rsidRPr="0090033D" w:rsidRDefault="00B07948" w:rsidP="00B07948">
            <w:r w:rsidRPr="00B07948">
              <w:t>по ходу движения из г. Копейска</w:t>
            </w:r>
          </w:p>
        </w:tc>
        <w:tc>
          <w:tcPr>
            <w:tcW w:w="524" w:type="pct"/>
          </w:tcPr>
          <w:p w:rsidR="00B07948" w:rsidRPr="0090033D" w:rsidRDefault="00DF1D3F" w:rsidP="00B07948">
            <w:pPr>
              <w:suppressAutoHyphens/>
            </w:pPr>
            <w:r>
              <w:t>5 лет</w:t>
            </w:r>
          </w:p>
        </w:tc>
        <w:tc>
          <w:tcPr>
            <w:tcW w:w="762" w:type="pct"/>
            <w:shd w:val="clear" w:color="auto" w:fill="auto"/>
          </w:tcPr>
          <w:p w:rsidR="00B07948" w:rsidRPr="0090033D" w:rsidRDefault="00B07948" w:rsidP="00B07948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90033D">
              <w:t>Отдельно стоящая рекламная конструкция</w:t>
            </w:r>
            <w:r w:rsidRPr="0090033D">
              <w:rPr>
                <w:rFonts w:eastAsia="Calibri"/>
                <w:color w:val="000000"/>
                <w:lang w:eastAsia="en-US"/>
              </w:rPr>
              <w:t xml:space="preserve"> (</w:t>
            </w:r>
            <w:proofErr w:type="spellStart"/>
            <w:r w:rsidRPr="0090033D">
              <w:rPr>
                <w:rFonts w:eastAsia="Calibri"/>
                <w:color w:val="000000"/>
                <w:lang w:eastAsia="en-US"/>
              </w:rPr>
              <w:t>билборд</w:t>
            </w:r>
            <w:proofErr w:type="spellEnd"/>
            <w:r w:rsidRPr="0090033D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322" w:type="pct"/>
            <w:shd w:val="clear" w:color="auto" w:fill="auto"/>
          </w:tcPr>
          <w:p w:rsidR="00B07948" w:rsidRPr="00DF70FA" w:rsidRDefault="00B07948" w:rsidP="00B07948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F70FA">
              <w:rPr>
                <w:rFonts w:eastAsia="Calibri"/>
                <w:color w:val="000000"/>
                <w:sz w:val="22"/>
                <w:szCs w:val="22"/>
                <w:lang w:eastAsia="en-US"/>
              </w:rPr>
              <w:t>3х6</w:t>
            </w:r>
          </w:p>
        </w:tc>
        <w:tc>
          <w:tcPr>
            <w:tcW w:w="322" w:type="pct"/>
            <w:shd w:val="clear" w:color="auto" w:fill="auto"/>
          </w:tcPr>
          <w:p w:rsidR="00B07948" w:rsidRPr="00DF70FA" w:rsidRDefault="00DF70FA" w:rsidP="00B07948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F70FA">
              <w:rPr>
                <w:rFonts w:eastAsia="Calibr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7" w:type="pct"/>
            <w:shd w:val="clear" w:color="auto" w:fill="auto"/>
          </w:tcPr>
          <w:p w:rsidR="00B07948" w:rsidRPr="00DF70FA" w:rsidRDefault="00B07948" w:rsidP="00B07948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DF70F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07948" w:rsidRPr="00DF1D3F" w:rsidRDefault="00B07948" w:rsidP="00B07948">
            <w:pPr>
              <w:jc w:val="center"/>
              <w:rPr>
                <w:color w:val="000000"/>
                <w:sz w:val="22"/>
                <w:szCs w:val="22"/>
              </w:rPr>
            </w:pPr>
            <w:r w:rsidRPr="00DF1D3F">
              <w:rPr>
                <w:color w:val="000000"/>
                <w:sz w:val="22"/>
                <w:szCs w:val="22"/>
              </w:rPr>
              <w:t>72 900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07948" w:rsidRPr="00DF1D3F" w:rsidRDefault="00B07948" w:rsidP="00B07948">
            <w:pPr>
              <w:jc w:val="center"/>
              <w:rPr>
                <w:color w:val="000000"/>
                <w:sz w:val="22"/>
                <w:szCs w:val="22"/>
              </w:rPr>
            </w:pPr>
            <w:r w:rsidRPr="00DF1D3F">
              <w:rPr>
                <w:color w:val="000000"/>
                <w:sz w:val="22"/>
                <w:szCs w:val="22"/>
              </w:rPr>
              <w:t>7 290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B07948" w:rsidRPr="00DF1D3F" w:rsidRDefault="00B07948" w:rsidP="00B07948">
            <w:pPr>
              <w:jc w:val="center"/>
              <w:rPr>
                <w:color w:val="000000"/>
                <w:sz w:val="22"/>
                <w:szCs w:val="22"/>
              </w:rPr>
            </w:pPr>
            <w:r w:rsidRPr="00DF1D3F">
              <w:rPr>
                <w:color w:val="000000"/>
                <w:sz w:val="22"/>
                <w:szCs w:val="22"/>
              </w:rPr>
              <w:t>36 450</w:t>
            </w:r>
          </w:p>
        </w:tc>
      </w:tr>
      <w:tr w:rsidR="00E60B19" w:rsidRPr="0090033D" w:rsidTr="0044079D">
        <w:tc>
          <w:tcPr>
            <w:tcW w:w="184" w:type="pct"/>
            <w:shd w:val="clear" w:color="auto" w:fill="auto"/>
          </w:tcPr>
          <w:p w:rsidR="00E60B19" w:rsidRPr="0090033D" w:rsidRDefault="00E60B19" w:rsidP="00E60B19">
            <w:pPr>
              <w:suppressAutoHyphens/>
              <w:rPr>
                <w:rFonts w:eastAsia="Calibri"/>
                <w:lang w:eastAsia="en-US"/>
              </w:rPr>
            </w:pPr>
            <w:r w:rsidRPr="0090033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15" w:type="pct"/>
            <w:shd w:val="clear" w:color="auto" w:fill="auto"/>
          </w:tcPr>
          <w:p w:rsidR="00E60B19" w:rsidRPr="0090033D" w:rsidRDefault="00E60B19" w:rsidP="00E60B19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222" w:type="pct"/>
            <w:shd w:val="clear" w:color="auto" w:fill="auto"/>
          </w:tcPr>
          <w:p w:rsidR="00E60B19" w:rsidRPr="00B07948" w:rsidRDefault="00E60B19" w:rsidP="00E60B19">
            <w:r w:rsidRPr="00B07948">
              <w:t>юго-восточнее</w:t>
            </w:r>
          </w:p>
          <w:p w:rsidR="00E60B19" w:rsidRPr="0090033D" w:rsidRDefault="00E60B19" w:rsidP="00E60B19">
            <w:r w:rsidRPr="00B07948">
              <w:t>пр. Победы, 68А (корп. В) по ходу движения из г. Челябинска</w:t>
            </w:r>
          </w:p>
        </w:tc>
        <w:tc>
          <w:tcPr>
            <w:tcW w:w="524" w:type="pct"/>
          </w:tcPr>
          <w:p w:rsidR="00E60B19" w:rsidRPr="0090033D" w:rsidRDefault="00DF1D3F" w:rsidP="00E60B19">
            <w:pPr>
              <w:suppressAutoHyphens/>
            </w:pPr>
            <w:r>
              <w:t>5 лет</w:t>
            </w:r>
          </w:p>
        </w:tc>
        <w:tc>
          <w:tcPr>
            <w:tcW w:w="762" w:type="pct"/>
            <w:shd w:val="clear" w:color="auto" w:fill="auto"/>
          </w:tcPr>
          <w:p w:rsidR="00E60B19" w:rsidRPr="0090033D" w:rsidRDefault="00E60B19" w:rsidP="00E60B19">
            <w:pPr>
              <w:suppressAutoHyphens/>
            </w:pPr>
            <w:r w:rsidRPr="0090033D">
              <w:t>Отдельно стоящая рекламная конструкция</w:t>
            </w:r>
            <w:r w:rsidRPr="0090033D">
              <w:rPr>
                <w:rFonts w:eastAsia="Calibri"/>
                <w:color w:val="000000"/>
                <w:lang w:eastAsia="en-US"/>
              </w:rPr>
              <w:t xml:space="preserve"> (</w:t>
            </w:r>
            <w:proofErr w:type="spellStart"/>
            <w:r w:rsidRPr="0090033D">
              <w:rPr>
                <w:rFonts w:eastAsia="Calibri"/>
                <w:color w:val="000000"/>
                <w:lang w:eastAsia="en-US"/>
              </w:rPr>
              <w:t>билборд</w:t>
            </w:r>
            <w:proofErr w:type="spellEnd"/>
            <w:r w:rsidRPr="0090033D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322" w:type="pct"/>
            <w:shd w:val="clear" w:color="auto" w:fill="auto"/>
          </w:tcPr>
          <w:p w:rsidR="00E60B19" w:rsidRPr="00DF70FA" w:rsidRDefault="00E60B19" w:rsidP="00E60B19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F70FA">
              <w:rPr>
                <w:rFonts w:eastAsia="Calibri"/>
                <w:color w:val="000000"/>
                <w:sz w:val="22"/>
                <w:szCs w:val="22"/>
                <w:lang w:eastAsia="en-US"/>
              </w:rPr>
              <w:t>3х6</w:t>
            </w:r>
          </w:p>
        </w:tc>
        <w:tc>
          <w:tcPr>
            <w:tcW w:w="322" w:type="pct"/>
            <w:shd w:val="clear" w:color="auto" w:fill="auto"/>
          </w:tcPr>
          <w:p w:rsidR="00E60B19" w:rsidRPr="00DF70FA" w:rsidRDefault="00DF70FA" w:rsidP="00E60B19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F70FA">
              <w:rPr>
                <w:rFonts w:eastAsia="Calibr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7" w:type="pct"/>
            <w:shd w:val="clear" w:color="auto" w:fill="auto"/>
          </w:tcPr>
          <w:p w:rsidR="00E60B19" w:rsidRPr="00DF70FA" w:rsidRDefault="00E60B19" w:rsidP="00E60B19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DF70F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60B19" w:rsidRPr="00DF1D3F" w:rsidRDefault="00E60B19" w:rsidP="00E60B19">
            <w:pPr>
              <w:jc w:val="center"/>
              <w:rPr>
                <w:color w:val="000000"/>
                <w:sz w:val="22"/>
                <w:szCs w:val="22"/>
              </w:rPr>
            </w:pPr>
            <w:r w:rsidRPr="00DF1D3F">
              <w:rPr>
                <w:color w:val="000000"/>
                <w:sz w:val="22"/>
                <w:szCs w:val="22"/>
              </w:rPr>
              <w:t>72 900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60B19" w:rsidRPr="00DF1D3F" w:rsidRDefault="00E60B19" w:rsidP="00E60B19">
            <w:pPr>
              <w:jc w:val="center"/>
              <w:rPr>
                <w:color w:val="000000"/>
                <w:sz w:val="22"/>
                <w:szCs w:val="22"/>
              </w:rPr>
            </w:pPr>
            <w:r w:rsidRPr="00DF1D3F">
              <w:rPr>
                <w:color w:val="000000"/>
                <w:sz w:val="22"/>
                <w:szCs w:val="22"/>
              </w:rPr>
              <w:t>7 290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60B19" w:rsidRPr="00DF1D3F" w:rsidRDefault="00E60B19" w:rsidP="00E60B19">
            <w:pPr>
              <w:jc w:val="center"/>
              <w:rPr>
                <w:color w:val="000000"/>
                <w:sz w:val="22"/>
                <w:szCs w:val="22"/>
              </w:rPr>
            </w:pPr>
            <w:r w:rsidRPr="00DF1D3F">
              <w:rPr>
                <w:color w:val="000000"/>
                <w:sz w:val="22"/>
                <w:szCs w:val="22"/>
              </w:rPr>
              <w:t>36 450</w:t>
            </w:r>
          </w:p>
        </w:tc>
      </w:tr>
      <w:tr w:rsidR="00E60B19" w:rsidRPr="0090033D" w:rsidTr="0044079D">
        <w:tc>
          <w:tcPr>
            <w:tcW w:w="184" w:type="pct"/>
            <w:shd w:val="clear" w:color="auto" w:fill="auto"/>
          </w:tcPr>
          <w:p w:rsidR="00E60B19" w:rsidRPr="0090033D" w:rsidRDefault="00E60B19" w:rsidP="00E60B19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15" w:type="pct"/>
            <w:shd w:val="clear" w:color="auto" w:fill="auto"/>
          </w:tcPr>
          <w:p w:rsidR="00E60B19" w:rsidRPr="0090033D" w:rsidRDefault="00E60B19" w:rsidP="00E60B19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222" w:type="pct"/>
            <w:shd w:val="clear" w:color="auto" w:fill="auto"/>
          </w:tcPr>
          <w:p w:rsidR="00E60B19" w:rsidRPr="0090033D" w:rsidRDefault="00E60B19" w:rsidP="00E60B19">
            <w:r w:rsidRPr="00570C81">
              <w:t>60 м юго-восточнее пр. Победы 68А, корп. В (по ходу движения в</w:t>
            </w:r>
            <w:r>
              <w:t xml:space="preserve">             </w:t>
            </w:r>
            <w:r w:rsidRPr="00570C81">
              <w:t xml:space="preserve"> г. Челябинск)</w:t>
            </w:r>
          </w:p>
        </w:tc>
        <w:tc>
          <w:tcPr>
            <w:tcW w:w="524" w:type="pct"/>
          </w:tcPr>
          <w:p w:rsidR="00E60B19" w:rsidRPr="0090033D" w:rsidRDefault="00DF1D3F" w:rsidP="00E60B19">
            <w:pPr>
              <w:suppressAutoHyphens/>
            </w:pPr>
            <w:r>
              <w:t>5 лет</w:t>
            </w:r>
          </w:p>
        </w:tc>
        <w:tc>
          <w:tcPr>
            <w:tcW w:w="762" w:type="pct"/>
            <w:shd w:val="clear" w:color="auto" w:fill="auto"/>
          </w:tcPr>
          <w:p w:rsidR="00E60B19" w:rsidRPr="0090033D" w:rsidRDefault="00E60B19" w:rsidP="00E60B19">
            <w:pPr>
              <w:suppressAutoHyphens/>
            </w:pPr>
            <w:r w:rsidRPr="0090033D">
              <w:t>Отдельно стоящая рекламная конструкция</w:t>
            </w:r>
            <w:r w:rsidRPr="0090033D">
              <w:rPr>
                <w:rFonts w:eastAsia="Calibri"/>
                <w:color w:val="000000"/>
                <w:lang w:eastAsia="en-US"/>
              </w:rPr>
              <w:t xml:space="preserve"> (</w:t>
            </w:r>
            <w:proofErr w:type="spellStart"/>
            <w:r w:rsidRPr="0090033D">
              <w:rPr>
                <w:rFonts w:eastAsia="Calibri"/>
                <w:color w:val="000000"/>
                <w:lang w:eastAsia="en-US"/>
              </w:rPr>
              <w:t>билборд</w:t>
            </w:r>
            <w:proofErr w:type="spellEnd"/>
            <w:r w:rsidRPr="0090033D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322" w:type="pct"/>
            <w:shd w:val="clear" w:color="auto" w:fill="auto"/>
          </w:tcPr>
          <w:p w:rsidR="00E60B19" w:rsidRPr="00DF70FA" w:rsidRDefault="00E60B19" w:rsidP="00E60B19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F70FA">
              <w:rPr>
                <w:rFonts w:eastAsia="Calibri"/>
                <w:color w:val="000000"/>
                <w:sz w:val="22"/>
                <w:szCs w:val="22"/>
                <w:lang w:eastAsia="en-US"/>
              </w:rPr>
              <w:t>3х6</w:t>
            </w:r>
          </w:p>
        </w:tc>
        <w:tc>
          <w:tcPr>
            <w:tcW w:w="322" w:type="pct"/>
            <w:shd w:val="clear" w:color="auto" w:fill="auto"/>
          </w:tcPr>
          <w:p w:rsidR="00E60B19" w:rsidRPr="00DF70FA" w:rsidRDefault="00DF70FA" w:rsidP="00E60B19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F70FA">
              <w:rPr>
                <w:rFonts w:eastAsia="Calibr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7" w:type="pct"/>
            <w:shd w:val="clear" w:color="auto" w:fill="auto"/>
          </w:tcPr>
          <w:p w:rsidR="00E60B19" w:rsidRPr="00DF70FA" w:rsidRDefault="00E60B19" w:rsidP="00E60B19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DF70F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60B19" w:rsidRPr="00DF1D3F" w:rsidRDefault="00E60B19" w:rsidP="00E60B19">
            <w:pPr>
              <w:jc w:val="center"/>
              <w:rPr>
                <w:color w:val="000000"/>
                <w:sz w:val="22"/>
                <w:szCs w:val="22"/>
              </w:rPr>
            </w:pPr>
            <w:r w:rsidRPr="00DF1D3F">
              <w:rPr>
                <w:color w:val="000000"/>
                <w:sz w:val="22"/>
                <w:szCs w:val="22"/>
              </w:rPr>
              <w:t>72 900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60B19" w:rsidRPr="00DF1D3F" w:rsidRDefault="00E60B19" w:rsidP="00E60B19">
            <w:pPr>
              <w:jc w:val="center"/>
              <w:rPr>
                <w:color w:val="000000"/>
                <w:sz w:val="22"/>
                <w:szCs w:val="22"/>
              </w:rPr>
            </w:pPr>
            <w:r w:rsidRPr="00DF1D3F">
              <w:rPr>
                <w:color w:val="000000"/>
                <w:sz w:val="22"/>
                <w:szCs w:val="22"/>
              </w:rPr>
              <w:t>7 290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60B19" w:rsidRPr="00DF1D3F" w:rsidRDefault="00E60B19" w:rsidP="00E60B19">
            <w:pPr>
              <w:jc w:val="center"/>
              <w:rPr>
                <w:color w:val="000000"/>
                <w:sz w:val="22"/>
                <w:szCs w:val="22"/>
              </w:rPr>
            </w:pPr>
            <w:r w:rsidRPr="00DF1D3F">
              <w:rPr>
                <w:color w:val="000000"/>
                <w:sz w:val="22"/>
                <w:szCs w:val="22"/>
              </w:rPr>
              <w:t>36 450</w:t>
            </w:r>
          </w:p>
        </w:tc>
      </w:tr>
      <w:tr w:rsidR="00E60B19" w:rsidRPr="0090033D" w:rsidTr="0044079D">
        <w:tc>
          <w:tcPr>
            <w:tcW w:w="184" w:type="pct"/>
            <w:shd w:val="clear" w:color="auto" w:fill="auto"/>
          </w:tcPr>
          <w:p w:rsidR="00E60B19" w:rsidRPr="0090033D" w:rsidRDefault="00E60B19" w:rsidP="00E60B19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15" w:type="pct"/>
            <w:shd w:val="clear" w:color="auto" w:fill="auto"/>
          </w:tcPr>
          <w:p w:rsidR="00E60B19" w:rsidRPr="0090033D" w:rsidRDefault="00E60B19" w:rsidP="00E60B19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222" w:type="pct"/>
            <w:shd w:val="clear" w:color="auto" w:fill="auto"/>
          </w:tcPr>
          <w:p w:rsidR="00E60B19" w:rsidRPr="0090033D" w:rsidRDefault="00E60B19" w:rsidP="00E60B19">
            <w:r w:rsidRPr="00E60B19">
              <w:t>пр. Победы, поворот на пос. Железнодорожный за ост. комплексом</w:t>
            </w:r>
          </w:p>
        </w:tc>
        <w:tc>
          <w:tcPr>
            <w:tcW w:w="524" w:type="pct"/>
          </w:tcPr>
          <w:p w:rsidR="00E60B19" w:rsidRPr="0090033D" w:rsidRDefault="00DF1D3F" w:rsidP="00E60B19">
            <w:pPr>
              <w:suppressAutoHyphens/>
            </w:pPr>
            <w:r>
              <w:t>5 лет</w:t>
            </w:r>
          </w:p>
        </w:tc>
        <w:tc>
          <w:tcPr>
            <w:tcW w:w="762" w:type="pct"/>
            <w:shd w:val="clear" w:color="auto" w:fill="auto"/>
          </w:tcPr>
          <w:p w:rsidR="00E60B19" w:rsidRPr="0090033D" w:rsidRDefault="00E60B19" w:rsidP="00E60B19">
            <w:pPr>
              <w:suppressAutoHyphens/>
            </w:pPr>
            <w:r w:rsidRPr="0090033D">
              <w:t>Отдельно стоящая рекламная конструкция</w:t>
            </w:r>
            <w:r w:rsidRPr="0090033D">
              <w:rPr>
                <w:rFonts w:eastAsia="Calibri"/>
                <w:color w:val="000000"/>
                <w:lang w:eastAsia="en-US"/>
              </w:rPr>
              <w:t xml:space="preserve"> (</w:t>
            </w:r>
            <w:proofErr w:type="spellStart"/>
            <w:r w:rsidRPr="0090033D">
              <w:rPr>
                <w:rFonts w:eastAsia="Calibri"/>
                <w:color w:val="000000"/>
                <w:lang w:eastAsia="en-US"/>
              </w:rPr>
              <w:t>билборд</w:t>
            </w:r>
            <w:proofErr w:type="spellEnd"/>
            <w:r w:rsidRPr="0090033D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322" w:type="pct"/>
            <w:shd w:val="clear" w:color="auto" w:fill="auto"/>
          </w:tcPr>
          <w:p w:rsidR="00E60B19" w:rsidRPr="00DF70FA" w:rsidRDefault="00E60B19" w:rsidP="00E60B19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F70FA">
              <w:rPr>
                <w:rFonts w:eastAsia="Calibri"/>
                <w:color w:val="000000"/>
                <w:sz w:val="22"/>
                <w:szCs w:val="22"/>
                <w:lang w:eastAsia="en-US"/>
              </w:rPr>
              <w:t>3х6</w:t>
            </w:r>
          </w:p>
        </w:tc>
        <w:tc>
          <w:tcPr>
            <w:tcW w:w="322" w:type="pct"/>
            <w:shd w:val="clear" w:color="auto" w:fill="auto"/>
          </w:tcPr>
          <w:p w:rsidR="00E60B19" w:rsidRPr="00DF70FA" w:rsidRDefault="00DF70FA" w:rsidP="00E60B19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F70FA">
              <w:rPr>
                <w:rFonts w:eastAsia="Calibr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7" w:type="pct"/>
            <w:shd w:val="clear" w:color="auto" w:fill="auto"/>
          </w:tcPr>
          <w:p w:rsidR="00E60B19" w:rsidRPr="00DF70FA" w:rsidRDefault="00E60B19" w:rsidP="00E60B19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DF70F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60B19" w:rsidRPr="00DF1D3F" w:rsidRDefault="00E60B19" w:rsidP="00E60B19">
            <w:pPr>
              <w:jc w:val="center"/>
              <w:rPr>
                <w:color w:val="000000"/>
                <w:sz w:val="22"/>
                <w:szCs w:val="22"/>
              </w:rPr>
            </w:pPr>
            <w:r w:rsidRPr="00DF1D3F">
              <w:rPr>
                <w:color w:val="000000"/>
                <w:sz w:val="22"/>
                <w:szCs w:val="22"/>
              </w:rPr>
              <w:t>72 900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60B19" w:rsidRPr="00DF1D3F" w:rsidRDefault="00E60B19" w:rsidP="00E60B19">
            <w:pPr>
              <w:jc w:val="center"/>
              <w:rPr>
                <w:color w:val="000000"/>
                <w:sz w:val="22"/>
                <w:szCs w:val="22"/>
              </w:rPr>
            </w:pPr>
            <w:r w:rsidRPr="00DF1D3F">
              <w:rPr>
                <w:color w:val="000000"/>
                <w:sz w:val="22"/>
                <w:szCs w:val="22"/>
              </w:rPr>
              <w:t>7 290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E60B19" w:rsidRPr="00DF1D3F" w:rsidRDefault="00E60B19" w:rsidP="00E60B19">
            <w:pPr>
              <w:jc w:val="center"/>
              <w:rPr>
                <w:color w:val="000000"/>
                <w:sz w:val="22"/>
                <w:szCs w:val="22"/>
              </w:rPr>
            </w:pPr>
            <w:r w:rsidRPr="00DF1D3F">
              <w:rPr>
                <w:color w:val="000000"/>
                <w:sz w:val="22"/>
                <w:szCs w:val="22"/>
              </w:rPr>
              <w:t>36 450</w:t>
            </w:r>
          </w:p>
        </w:tc>
      </w:tr>
    </w:tbl>
    <w:p w:rsidR="0004054F" w:rsidRPr="008D4F48" w:rsidRDefault="0004054F" w:rsidP="0004054F">
      <w:pPr>
        <w:suppressAutoHyphens/>
      </w:pPr>
    </w:p>
    <w:p w:rsidR="0004054F" w:rsidRPr="008D4F48" w:rsidRDefault="0004054F" w:rsidP="0004054F">
      <w:pPr>
        <w:rPr>
          <w:b/>
          <w:bCs/>
          <w:sz w:val="24"/>
          <w:szCs w:val="24"/>
        </w:rPr>
      </w:pPr>
    </w:p>
    <w:p w:rsidR="0004054F" w:rsidRDefault="0004054F" w:rsidP="00584064">
      <w:pPr>
        <w:jc w:val="both"/>
        <w:rPr>
          <w:bCs/>
          <w:sz w:val="28"/>
          <w:szCs w:val="28"/>
        </w:rPr>
      </w:pPr>
      <w:r w:rsidRPr="00015138">
        <w:rPr>
          <w:bCs/>
          <w:sz w:val="28"/>
          <w:szCs w:val="28"/>
        </w:rPr>
        <w:t>Сведения о порядке проведения аукциона:</w:t>
      </w:r>
    </w:p>
    <w:p w:rsidR="001E1DA1" w:rsidRPr="001E1DA1" w:rsidRDefault="0032673D" w:rsidP="001E1DA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45142">
        <w:rPr>
          <w:bCs/>
          <w:sz w:val="28"/>
          <w:szCs w:val="28"/>
        </w:rPr>
        <w:t xml:space="preserve">Аукцион проводится в электронной форме, </w:t>
      </w:r>
      <w:r w:rsidR="001E1DA1" w:rsidRPr="001E1DA1">
        <w:rPr>
          <w:bCs/>
          <w:sz w:val="28"/>
          <w:szCs w:val="28"/>
        </w:rPr>
        <w:t>открытой формой подачи предложений о цене.</w:t>
      </w:r>
    </w:p>
    <w:p w:rsidR="00B3396E" w:rsidRDefault="0004054F" w:rsidP="00B3396E">
      <w:pPr>
        <w:ind w:firstLine="708"/>
        <w:jc w:val="both"/>
        <w:rPr>
          <w:bCs/>
          <w:sz w:val="28"/>
          <w:szCs w:val="28"/>
        </w:rPr>
      </w:pPr>
      <w:r w:rsidRPr="008D4F48">
        <w:rPr>
          <w:bCs/>
          <w:sz w:val="28"/>
          <w:szCs w:val="28"/>
        </w:rPr>
        <w:t xml:space="preserve">2.Предметом аукциона является право на заключение договора </w:t>
      </w:r>
      <w:r w:rsidR="00634B56" w:rsidRPr="008D4F48">
        <w:rPr>
          <w:bCs/>
          <w:sz w:val="28"/>
          <w:szCs w:val="28"/>
        </w:rPr>
        <w:t>на установку</w:t>
      </w:r>
      <w:r w:rsidRPr="008D4F48">
        <w:rPr>
          <w:bCs/>
          <w:sz w:val="28"/>
          <w:szCs w:val="28"/>
        </w:rPr>
        <w:t xml:space="preserve"> и эксплуатацию рекламной конструкции</w:t>
      </w:r>
      <w:r w:rsidR="005A6EB1">
        <w:rPr>
          <w:bCs/>
          <w:sz w:val="28"/>
          <w:szCs w:val="28"/>
        </w:rPr>
        <w:t xml:space="preserve"> (в год)</w:t>
      </w:r>
      <w:r w:rsidRPr="008D4F48">
        <w:rPr>
          <w:bCs/>
          <w:sz w:val="28"/>
          <w:szCs w:val="28"/>
        </w:rPr>
        <w:t>, согласно таблице «Сведения о лотах аукциона».</w:t>
      </w:r>
      <w:r w:rsidR="00634B56">
        <w:rPr>
          <w:bCs/>
          <w:sz w:val="28"/>
          <w:szCs w:val="28"/>
        </w:rPr>
        <w:t xml:space="preserve"> </w:t>
      </w:r>
    </w:p>
    <w:p w:rsidR="0004054F" w:rsidRPr="008D4F48" w:rsidRDefault="001E1DA1" w:rsidP="001E1DA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местах расположения рекламных конструкций (предусмотренных лотами 1-8) </w:t>
      </w:r>
      <w:r w:rsidR="00B3396E">
        <w:rPr>
          <w:bCs/>
          <w:sz w:val="28"/>
          <w:szCs w:val="28"/>
        </w:rPr>
        <w:t xml:space="preserve">установлены рекламные конструкции. Владельцами рекламных конструкций предоставлены гарантийные письма о демонтаже рекламных конструкций в случае </w:t>
      </w:r>
      <w:r>
        <w:rPr>
          <w:bCs/>
          <w:sz w:val="28"/>
          <w:szCs w:val="28"/>
        </w:rPr>
        <w:t>признания победителем аукциона иного лица</w:t>
      </w:r>
      <w:r w:rsidR="00B3396E">
        <w:rPr>
          <w:bCs/>
          <w:sz w:val="28"/>
          <w:szCs w:val="28"/>
        </w:rPr>
        <w:t xml:space="preserve">. </w:t>
      </w:r>
    </w:p>
    <w:p w:rsidR="0004054F" w:rsidRPr="005A6EB1" w:rsidRDefault="004C3842" w:rsidP="005A6EB1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3.Начальная цена права</w:t>
      </w:r>
      <w:r w:rsidR="0004054F" w:rsidRPr="008D4F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заключение</w:t>
      </w:r>
      <w:r w:rsidR="0004054F" w:rsidRPr="008D4F48">
        <w:rPr>
          <w:bCs/>
          <w:sz w:val="28"/>
          <w:szCs w:val="28"/>
        </w:rPr>
        <w:t xml:space="preserve"> договора </w:t>
      </w:r>
      <w:r w:rsidR="00B3396E" w:rsidRPr="008D4F48">
        <w:rPr>
          <w:bCs/>
          <w:sz w:val="28"/>
          <w:szCs w:val="28"/>
        </w:rPr>
        <w:t>на установку</w:t>
      </w:r>
      <w:r w:rsidR="0004054F" w:rsidRPr="008D4F48">
        <w:rPr>
          <w:bCs/>
          <w:sz w:val="28"/>
          <w:szCs w:val="28"/>
        </w:rPr>
        <w:t xml:space="preserve"> и эксплуатацию рекламных конструкций указана в таблице «Сведения о лотах аукциона»</w:t>
      </w:r>
      <w:r w:rsidR="005A6EB1">
        <w:rPr>
          <w:bCs/>
          <w:sz w:val="28"/>
          <w:szCs w:val="28"/>
        </w:rPr>
        <w:t xml:space="preserve"> и определена в соответствии с методикой расчета платы за установку и эксплуатацию рекламной конструкции,</w:t>
      </w:r>
      <w:r w:rsidR="005A6EB1">
        <w:rPr>
          <w:bCs/>
          <w:color w:val="000000"/>
          <w:sz w:val="27"/>
          <w:szCs w:val="27"/>
          <w:shd w:val="clear" w:color="auto" w:fill="FFFFFF"/>
        </w:rPr>
        <w:t xml:space="preserve"> утвержденной постановлением администрации Копейского городского округа от 21.05.2021      </w:t>
      </w:r>
      <w:r w:rsidR="005A6EB1">
        <w:rPr>
          <w:bCs/>
          <w:color w:val="000000"/>
          <w:sz w:val="27"/>
          <w:szCs w:val="27"/>
          <w:shd w:val="clear" w:color="auto" w:fill="FFFFFF"/>
        </w:rPr>
        <w:lastRenderedPageBreak/>
        <w:t>№ 985-п</w:t>
      </w:r>
      <w:r w:rsidR="00435865">
        <w:rPr>
          <w:bCs/>
          <w:sz w:val="28"/>
          <w:szCs w:val="28"/>
        </w:rPr>
        <w:t>, ш</w:t>
      </w:r>
      <w:r w:rsidR="00435865" w:rsidRPr="00435865">
        <w:rPr>
          <w:bCs/>
          <w:sz w:val="28"/>
          <w:szCs w:val="28"/>
        </w:rPr>
        <w:t>аг аукциона по каждому лоту — 10 % начальной це</w:t>
      </w:r>
      <w:r w:rsidR="00435865">
        <w:rPr>
          <w:bCs/>
          <w:sz w:val="28"/>
          <w:szCs w:val="28"/>
        </w:rPr>
        <w:t xml:space="preserve">ны права </w:t>
      </w:r>
      <w:r w:rsidR="005A6EB1">
        <w:rPr>
          <w:bCs/>
          <w:sz w:val="28"/>
          <w:szCs w:val="28"/>
        </w:rPr>
        <w:t>на заключение</w:t>
      </w:r>
      <w:r w:rsidR="00435865">
        <w:rPr>
          <w:bCs/>
          <w:sz w:val="28"/>
          <w:szCs w:val="28"/>
        </w:rPr>
        <w:t xml:space="preserve"> договора</w:t>
      </w:r>
      <w:r>
        <w:rPr>
          <w:bCs/>
          <w:color w:val="000000"/>
          <w:sz w:val="27"/>
          <w:szCs w:val="27"/>
          <w:shd w:val="clear" w:color="auto" w:fill="FFFFFF"/>
        </w:rPr>
        <w:t xml:space="preserve">. </w:t>
      </w:r>
    </w:p>
    <w:p w:rsidR="00995B0F" w:rsidRDefault="0004054F" w:rsidP="00B3396E">
      <w:pPr>
        <w:ind w:firstLine="708"/>
        <w:jc w:val="both"/>
        <w:rPr>
          <w:b/>
          <w:bCs/>
          <w:sz w:val="28"/>
          <w:szCs w:val="28"/>
        </w:rPr>
      </w:pPr>
      <w:r w:rsidRPr="008D4F48">
        <w:rPr>
          <w:bCs/>
          <w:sz w:val="28"/>
          <w:szCs w:val="28"/>
        </w:rPr>
        <w:t>4.</w:t>
      </w:r>
      <w:r w:rsidR="00584064">
        <w:rPr>
          <w:bCs/>
          <w:sz w:val="28"/>
          <w:szCs w:val="28"/>
        </w:rPr>
        <w:t>Участие в аукционе возможно при наличии на счете заявителя, предназначенном для проведения операций по обеспечению участия, денежных средств, в отношении которых не осуществлено блокирование операций по счету оператором ЭТП, в размере не менее суммы задатка на участие в аукционе. Заявка подается в форме электронного документа, подписанного электронной подписью заявителя или его представителя</w:t>
      </w:r>
      <w:r w:rsidR="00435865">
        <w:rPr>
          <w:bCs/>
          <w:sz w:val="28"/>
          <w:szCs w:val="28"/>
        </w:rPr>
        <w:t>,</w:t>
      </w:r>
      <w:r w:rsidR="00584064">
        <w:rPr>
          <w:bCs/>
          <w:sz w:val="28"/>
          <w:szCs w:val="28"/>
        </w:rPr>
        <w:t xml:space="preserve"> в срок до </w:t>
      </w:r>
      <w:r w:rsidR="00435865">
        <w:rPr>
          <w:b/>
          <w:bCs/>
          <w:sz w:val="28"/>
          <w:szCs w:val="28"/>
        </w:rPr>
        <w:t>09 марта 2022</w:t>
      </w:r>
      <w:r w:rsidR="00995B0F" w:rsidRPr="00A87B47">
        <w:rPr>
          <w:b/>
          <w:bCs/>
          <w:sz w:val="28"/>
          <w:szCs w:val="28"/>
        </w:rPr>
        <w:t xml:space="preserve"> г.</w:t>
      </w:r>
    </w:p>
    <w:p w:rsidR="0077646C" w:rsidRPr="0077646C" w:rsidRDefault="0004054F" w:rsidP="00B3396E">
      <w:pPr>
        <w:ind w:firstLine="708"/>
        <w:jc w:val="both"/>
        <w:rPr>
          <w:bCs/>
          <w:sz w:val="28"/>
          <w:szCs w:val="28"/>
        </w:rPr>
      </w:pPr>
      <w:r w:rsidRPr="008D4F48">
        <w:rPr>
          <w:bCs/>
          <w:sz w:val="28"/>
          <w:szCs w:val="28"/>
        </w:rPr>
        <w:t>5.</w:t>
      </w:r>
      <w:r w:rsidR="0077646C" w:rsidRPr="0077646C">
        <w:rPr>
          <w:color w:val="000000"/>
          <w:sz w:val="28"/>
          <w:szCs w:val="28"/>
        </w:rPr>
        <w:t xml:space="preserve"> </w:t>
      </w:r>
      <w:r w:rsidR="0077646C" w:rsidRPr="0077646C">
        <w:rPr>
          <w:bCs/>
          <w:sz w:val="28"/>
          <w:szCs w:val="28"/>
        </w:rPr>
        <w:t>Заявка подается в форме электронного документа, подписанного электронной подписью заявителя или его представителя. Заявитель (представитель заявителя) заполняет электронную форму заявки и прикладывает к ней файлы следующих документов:</w:t>
      </w:r>
    </w:p>
    <w:p w:rsidR="0077646C" w:rsidRPr="0077646C" w:rsidRDefault="0077646C" w:rsidP="0077646C">
      <w:pPr>
        <w:jc w:val="both"/>
        <w:rPr>
          <w:bCs/>
          <w:sz w:val="28"/>
          <w:szCs w:val="28"/>
        </w:rPr>
      </w:pPr>
      <w:r w:rsidRPr="0077646C">
        <w:rPr>
          <w:bCs/>
          <w:sz w:val="28"/>
          <w:szCs w:val="28"/>
        </w:rPr>
        <w:t>1) копию паспорта или иного документа, удостоверяющего личность заявителя (для физических лиц);</w:t>
      </w:r>
    </w:p>
    <w:p w:rsidR="0077646C" w:rsidRPr="0077646C" w:rsidRDefault="0077646C" w:rsidP="0077646C">
      <w:pPr>
        <w:jc w:val="both"/>
        <w:rPr>
          <w:bCs/>
          <w:sz w:val="28"/>
          <w:szCs w:val="28"/>
        </w:rPr>
      </w:pPr>
      <w:r w:rsidRPr="0077646C">
        <w:rPr>
          <w:bCs/>
          <w:sz w:val="28"/>
          <w:szCs w:val="28"/>
        </w:rPr>
        <w:t>2) скан-копию собственноручно подписанного согласия на обработку персональных данных (для физических лиц);</w:t>
      </w:r>
    </w:p>
    <w:p w:rsidR="0077646C" w:rsidRPr="0077646C" w:rsidRDefault="0077646C" w:rsidP="0077646C">
      <w:pPr>
        <w:jc w:val="both"/>
        <w:rPr>
          <w:bCs/>
          <w:sz w:val="28"/>
          <w:szCs w:val="28"/>
        </w:rPr>
      </w:pPr>
      <w:r w:rsidRPr="0077646C">
        <w:rPr>
          <w:bCs/>
          <w:sz w:val="28"/>
          <w:szCs w:val="28"/>
        </w:rPr>
        <w:t>3) в случае, если от имени заявителя действует иное лицо, заявка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 и индивидуальных предпринимателей), либо нотариально заверенную копию такой доверенности (для физических и юридических лиц);</w:t>
      </w:r>
    </w:p>
    <w:p w:rsidR="0077646C" w:rsidRPr="0077646C" w:rsidRDefault="0077646C" w:rsidP="0077646C">
      <w:pPr>
        <w:jc w:val="both"/>
        <w:rPr>
          <w:bCs/>
          <w:sz w:val="28"/>
          <w:szCs w:val="28"/>
        </w:rPr>
      </w:pPr>
      <w:r w:rsidRPr="0077646C">
        <w:rPr>
          <w:bCs/>
          <w:sz w:val="28"/>
          <w:szCs w:val="28"/>
        </w:rPr>
        <w:t>4) копии учредительных документов и свидетельства о государственной регистрации (для юридических лиц);</w:t>
      </w:r>
    </w:p>
    <w:p w:rsidR="0004054F" w:rsidRPr="008D4F48" w:rsidRDefault="0077646C" w:rsidP="0077646C">
      <w:pPr>
        <w:jc w:val="both"/>
        <w:rPr>
          <w:bCs/>
          <w:sz w:val="28"/>
          <w:szCs w:val="28"/>
        </w:rPr>
      </w:pPr>
      <w:r w:rsidRPr="0077646C">
        <w:rPr>
          <w:bCs/>
          <w:sz w:val="28"/>
          <w:szCs w:val="28"/>
        </w:rPr>
        <w:t>5) 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должность), в соответствии с которым такое физическое лицо обладает правом действовать от имени заявителя - юридического лица без доверенности.</w:t>
      </w:r>
    </w:p>
    <w:p w:rsidR="0004054F" w:rsidRPr="008D4F48" w:rsidRDefault="0004054F" w:rsidP="00B3396E">
      <w:pPr>
        <w:ind w:firstLine="708"/>
        <w:jc w:val="both"/>
        <w:rPr>
          <w:bCs/>
          <w:sz w:val="28"/>
          <w:szCs w:val="28"/>
        </w:rPr>
      </w:pPr>
      <w:r w:rsidRPr="008D4F48">
        <w:rPr>
          <w:bCs/>
          <w:sz w:val="28"/>
          <w:szCs w:val="28"/>
        </w:rPr>
        <w:t>6.</w:t>
      </w:r>
      <w:r w:rsidRPr="008D4F48">
        <w:rPr>
          <w:bCs/>
          <w:sz w:val="28"/>
          <w:szCs w:val="28"/>
        </w:rPr>
        <w:tab/>
      </w:r>
      <w:r w:rsidR="00960F29" w:rsidRPr="00960F29">
        <w:rPr>
          <w:bCs/>
          <w:sz w:val="28"/>
          <w:szCs w:val="28"/>
        </w:rPr>
        <w:t>Заявитель до подачи заявки осуществляет перечисление денежных средств на банковские реквизиты оператора ЭТП, размещенные на ЭТП. В момент подачи заявки оператор ЭТП программными средствами проверяет наличие денежной суммы в размере задатка на лицевом счете заявителя и осуществляет блокирование необходимой денежной суммы.</w:t>
      </w:r>
    </w:p>
    <w:p w:rsidR="0004054F" w:rsidRPr="008D4F48" w:rsidRDefault="0004054F" w:rsidP="00B3396E">
      <w:pPr>
        <w:ind w:firstLine="708"/>
        <w:jc w:val="both"/>
        <w:rPr>
          <w:bCs/>
          <w:sz w:val="28"/>
          <w:szCs w:val="28"/>
        </w:rPr>
      </w:pPr>
      <w:r w:rsidRPr="008D4F48">
        <w:rPr>
          <w:bCs/>
          <w:sz w:val="28"/>
          <w:szCs w:val="28"/>
        </w:rPr>
        <w:t>7.</w:t>
      </w:r>
      <w:r w:rsidRPr="008D4F48">
        <w:rPr>
          <w:bCs/>
          <w:sz w:val="28"/>
          <w:szCs w:val="28"/>
        </w:rPr>
        <w:tab/>
      </w:r>
      <w:proofErr w:type="gramStart"/>
      <w:r w:rsidR="00960F29" w:rsidRPr="00960F29">
        <w:rPr>
          <w:bCs/>
          <w:sz w:val="28"/>
          <w:szCs w:val="28"/>
        </w:rPr>
        <w:t>В</w:t>
      </w:r>
      <w:proofErr w:type="gramEnd"/>
      <w:r w:rsidR="00960F29" w:rsidRPr="00960F29">
        <w:rPr>
          <w:bCs/>
          <w:sz w:val="28"/>
          <w:szCs w:val="28"/>
        </w:rPr>
        <w:t xml:space="preserve"> случае успешного принятия заявки оператор ЭТП программными средствами регистрирует ее в журнале приема заявок, присваивает номер и в течение одного часа направляет в личный кабинет заявителя уведомление о регистрации заявки.</w:t>
      </w:r>
    </w:p>
    <w:p w:rsidR="00960F29" w:rsidRPr="00960F29" w:rsidRDefault="0004054F" w:rsidP="00B3396E">
      <w:pPr>
        <w:ind w:firstLine="708"/>
        <w:jc w:val="both"/>
        <w:rPr>
          <w:bCs/>
          <w:sz w:val="28"/>
          <w:szCs w:val="28"/>
        </w:rPr>
      </w:pPr>
      <w:r w:rsidRPr="008D4F48">
        <w:rPr>
          <w:bCs/>
          <w:sz w:val="28"/>
          <w:szCs w:val="28"/>
        </w:rPr>
        <w:t>8.</w:t>
      </w:r>
      <w:r w:rsidRPr="008D4F48">
        <w:rPr>
          <w:bCs/>
          <w:sz w:val="28"/>
          <w:szCs w:val="28"/>
        </w:rPr>
        <w:tab/>
      </w:r>
      <w:r w:rsidR="00960F29" w:rsidRPr="00960F29">
        <w:rPr>
          <w:bCs/>
          <w:sz w:val="28"/>
          <w:szCs w:val="28"/>
        </w:rPr>
        <w:t>Заявка не может быть принята оператором ЭТП в случаях:</w:t>
      </w:r>
    </w:p>
    <w:p w:rsidR="00960F29" w:rsidRPr="00960F29" w:rsidRDefault="00960F29" w:rsidP="00960F29">
      <w:pPr>
        <w:jc w:val="both"/>
        <w:rPr>
          <w:bCs/>
          <w:sz w:val="28"/>
          <w:szCs w:val="28"/>
        </w:rPr>
      </w:pPr>
      <w:r w:rsidRPr="00960F29">
        <w:rPr>
          <w:bCs/>
          <w:sz w:val="28"/>
          <w:szCs w:val="28"/>
        </w:rPr>
        <w:t>1) отсутствия на лицевом счете заявителя достаточной суммы денежных средств в размере задатка;</w:t>
      </w:r>
    </w:p>
    <w:p w:rsidR="00960F29" w:rsidRPr="00960F29" w:rsidRDefault="00960F29" w:rsidP="00960F29">
      <w:pPr>
        <w:jc w:val="both"/>
        <w:rPr>
          <w:bCs/>
          <w:sz w:val="28"/>
          <w:szCs w:val="28"/>
        </w:rPr>
      </w:pPr>
      <w:r w:rsidRPr="00960F29">
        <w:rPr>
          <w:bCs/>
          <w:sz w:val="28"/>
          <w:szCs w:val="28"/>
        </w:rPr>
        <w:t>2) подачи заявителем второй заявки на участие в отношении одного и того же лота при условии, что поданная ранее заявка таким заявителем не отозвана;</w:t>
      </w:r>
    </w:p>
    <w:p w:rsidR="00960F29" w:rsidRPr="00960F29" w:rsidRDefault="00960F29" w:rsidP="00960F29">
      <w:pPr>
        <w:jc w:val="both"/>
        <w:rPr>
          <w:bCs/>
          <w:sz w:val="28"/>
          <w:szCs w:val="28"/>
        </w:rPr>
      </w:pPr>
      <w:r w:rsidRPr="00960F29">
        <w:rPr>
          <w:bCs/>
          <w:sz w:val="28"/>
          <w:szCs w:val="28"/>
        </w:rPr>
        <w:t>3) подачи заявки по истечении установленного срока подачи заявок;</w:t>
      </w:r>
    </w:p>
    <w:p w:rsidR="0004054F" w:rsidRPr="008D4F48" w:rsidRDefault="00960F29" w:rsidP="00584064">
      <w:pPr>
        <w:jc w:val="both"/>
        <w:rPr>
          <w:bCs/>
          <w:sz w:val="28"/>
          <w:szCs w:val="28"/>
        </w:rPr>
      </w:pPr>
      <w:r w:rsidRPr="00960F29">
        <w:rPr>
          <w:bCs/>
          <w:sz w:val="28"/>
          <w:szCs w:val="28"/>
        </w:rPr>
        <w:t xml:space="preserve">4) некорректного заполнения формы заявки, в том числе </w:t>
      </w:r>
      <w:proofErr w:type="spellStart"/>
      <w:r w:rsidRPr="00960F29">
        <w:rPr>
          <w:bCs/>
          <w:sz w:val="28"/>
          <w:szCs w:val="28"/>
        </w:rPr>
        <w:t>незаполнения</w:t>
      </w:r>
      <w:proofErr w:type="spellEnd"/>
      <w:r w:rsidRPr="00960F29">
        <w:rPr>
          <w:bCs/>
          <w:sz w:val="28"/>
          <w:szCs w:val="28"/>
        </w:rPr>
        <w:t xml:space="preserve"> полей, являющихся обязательными для заполнения.</w:t>
      </w:r>
    </w:p>
    <w:p w:rsidR="0004054F" w:rsidRPr="008D4F48" w:rsidRDefault="0004054F" w:rsidP="00B3396E">
      <w:pPr>
        <w:ind w:firstLine="708"/>
        <w:jc w:val="both"/>
        <w:rPr>
          <w:bCs/>
          <w:sz w:val="28"/>
          <w:szCs w:val="28"/>
        </w:rPr>
      </w:pPr>
      <w:r w:rsidRPr="008D4F48">
        <w:rPr>
          <w:bCs/>
          <w:sz w:val="28"/>
          <w:szCs w:val="28"/>
        </w:rPr>
        <w:lastRenderedPageBreak/>
        <w:t>9.</w:t>
      </w:r>
      <w:r w:rsidRPr="008D4F48">
        <w:rPr>
          <w:bCs/>
          <w:sz w:val="28"/>
          <w:szCs w:val="28"/>
        </w:rPr>
        <w:tab/>
      </w:r>
      <w:r w:rsidR="00960F29" w:rsidRPr="00960F29">
        <w:rPr>
          <w:bCs/>
          <w:sz w:val="28"/>
          <w:szCs w:val="28"/>
        </w:rPr>
        <w:t xml:space="preserve">До окончания срока подачи заявок заявитель, подавший заявку, </w:t>
      </w:r>
      <w:r w:rsidR="00960F29">
        <w:rPr>
          <w:bCs/>
          <w:sz w:val="28"/>
          <w:szCs w:val="28"/>
        </w:rPr>
        <w:t>вправе изменить или отозвать ее</w:t>
      </w:r>
      <w:r w:rsidRPr="008D4F48">
        <w:rPr>
          <w:bCs/>
          <w:sz w:val="28"/>
          <w:szCs w:val="28"/>
        </w:rPr>
        <w:t>.</w:t>
      </w:r>
      <w:r w:rsidR="00960F29" w:rsidRPr="00960F29">
        <w:rPr>
          <w:color w:val="000000"/>
          <w:sz w:val="28"/>
          <w:szCs w:val="28"/>
        </w:rPr>
        <w:t xml:space="preserve"> </w:t>
      </w:r>
      <w:r w:rsidR="00960F29" w:rsidRPr="00F14578">
        <w:rPr>
          <w:color w:val="000000"/>
          <w:sz w:val="28"/>
          <w:szCs w:val="28"/>
        </w:rPr>
        <w:t>Отзыв и изменение заявки осуществляется заявителем из личного кабинета посредством штатного интерфейса ЭТП. Изменение заявки осуществляется путем отзыва ранее поданной и подачи новой заявки.</w:t>
      </w:r>
      <w:r w:rsidR="00960F29" w:rsidRPr="00960F29">
        <w:rPr>
          <w:color w:val="000000"/>
          <w:sz w:val="28"/>
          <w:szCs w:val="28"/>
        </w:rPr>
        <w:t xml:space="preserve"> </w:t>
      </w:r>
      <w:r w:rsidR="00960F29" w:rsidRPr="00F14578">
        <w:rPr>
          <w:color w:val="000000"/>
          <w:sz w:val="28"/>
          <w:szCs w:val="28"/>
        </w:rPr>
        <w:t>В случае отзыва заявки заявителем до окончания срока подачи заявок оператор ЭТП в течение одного часа прекращает блокирование в отношении его денежных средств, заблокированных на лицевом счете в размере задатка.</w:t>
      </w:r>
    </w:p>
    <w:p w:rsidR="00460B52" w:rsidRPr="00460B52" w:rsidRDefault="0004054F" w:rsidP="00B3396E">
      <w:pPr>
        <w:ind w:firstLine="708"/>
        <w:jc w:val="both"/>
        <w:rPr>
          <w:bCs/>
          <w:sz w:val="28"/>
          <w:szCs w:val="28"/>
        </w:rPr>
      </w:pPr>
      <w:r w:rsidRPr="008D4F48">
        <w:rPr>
          <w:bCs/>
          <w:sz w:val="28"/>
          <w:szCs w:val="28"/>
        </w:rPr>
        <w:t>10.</w:t>
      </w:r>
      <w:r w:rsidRPr="008D4F48">
        <w:rPr>
          <w:bCs/>
          <w:sz w:val="28"/>
          <w:szCs w:val="28"/>
        </w:rPr>
        <w:tab/>
      </w:r>
      <w:r w:rsidR="00460B52" w:rsidRPr="00460B52">
        <w:rPr>
          <w:bCs/>
          <w:sz w:val="28"/>
          <w:szCs w:val="28"/>
        </w:rPr>
        <w:t>Действия представителя заявителя осуществляются на ЭТП в соответствии с функционалом ЭТП с учетом следующих особенностей:</w:t>
      </w:r>
    </w:p>
    <w:p w:rsidR="00460B52" w:rsidRPr="00460B52" w:rsidRDefault="00460B52" w:rsidP="00460B52">
      <w:pPr>
        <w:jc w:val="both"/>
        <w:rPr>
          <w:bCs/>
          <w:sz w:val="28"/>
          <w:szCs w:val="28"/>
        </w:rPr>
      </w:pPr>
      <w:r w:rsidRPr="00460B52">
        <w:rPr>
          <w:bCs/>
          <w:sz w:val="28"/>
          <w:szCs w:val="28"/>
        </w:rPr>
        <w:t>1) подача, изменение, отзыв заявки осуществляются представителем заявителя из своего личного кабинета с использованием своей электронной подписи;</w:t>
      </w:r>
    </w:p>
    <w:p w:rsidR="00460B52" w:rsidRPr="00460B52" w:rsidRDefault="00460B52" w:rsidP="00460B52">
      <w:pPr>
        <w:jc w:val="both"/>
        <w:rPr>
          <w:bCs/>
          <w:sz w:val="28"/>
          <w:szCs w:val="28"/>
        </w:rPr>
      </w:pPr>
      <w:r w:rsidRPr="00460B52">
        <w:rPr>
          <w:bCs/>
          <w:sz w:val="28"/>
          <w:szCs w:val="28"/>
        </w:rPr>
        <w:t>2) в заявке на участие представитель заявителя указывает информацию о заявителе и прикладывает файл документа, подтверждающего его полномочия;</w:t>
      </w:r>
    </w:p>
    <w:p w:rsidR="0004054F" w:rsidRPr="008D4F48" w:rsidRDefault="00460B52" w:rsidP="00460B52">
      <w:pPr>
        <w:jc w:val="both"/>
        <w:rPr>
          <w:bCs/>
          <w:sz w:val="28"/>
          <w:szCs w:val="28"/>
        </w:rPr>
      </w:pPr>
      <w:r w:rsidRPr="00460B52">
        <w:rPr>
          <w:bCs/>
          <w:sz w:val="28"/>
          <w:szCs w:val="28"/>
        </w:rPr>
        <w:t>3) перечисление денежных средств в качестве задатка на реквизиты оператора ЭТП осуществляется представителем заявителя до подачи заявки. Во всем остальном действия представителя заявителя аналогичны действиям заявителя, действующего на ЭТП лично.</w:t>
      </w:r>
    </w:p>
    <w:p w:rsidR="00D94A10" w:rsidRPr="00D94A10" w:rsidRDefault="0004054F" w:rsidP="00B3396E">
      <w:pPr>
        <w:ind w:firstLine="708"/>
        <w:jc w:val="both"/>
        <w:rPr>
          <w:bCs/>
          <w:sz w:val="28"/>
          <w:szCs w:val="28"/>
        </w:rPr>
      </w:pPr>
      <w:r w:rsidRPr="00D94A10">
        <w:rPr>
          <w:bCs/>
          <w:sz w:val="28"/>
          <w:szCs w:val="28"/>
        </w:rPr>
        <w:t>11.</w:t>
      </w:r>
      <w:r w:rsidR="00460B52" w:rsidRPr="00D94A10">
        <w:rPr>
          <w:color w:val="000000"/>
          <w:sz w:val="28"/>
          <w:szCs w:val="28"/>
        </w:rPr>
        <w:t xml:space="preserve"> </w:t>
      </w:r>
      <w:r w:rsidR="00460B52" w:rsidRPr="00D94A10">
        <w:rPr>
          <w:bCs/>
          <w:sz w:val="28"/>
          <w:szCs w:val="28"/>
        </w:rPr>
        <w:t xml:space="preserve">Аукционная комиссия в установленные организатором аукциона время и месте рассматривает заявки и документы заявителей. </w:t>
      </w:r>
    </w:p>
    <w:p w:rsidR="00460B52" w:rsidRPr="00D94A10" w:rsidRDefault="00460B52" w:rsidP="00D94A10">
      <w:pPr>
        <w:ind w:firstLine="708"/>
        <w:jc w:val="both"/>
        <w:rPr>
          <w:bCs/>
          <w:sz w:val="28"/>
          <w:szCs w:val="28"/>
        </w:rPr>
      </w:pPr>
      <w:r w:rsidRPr="00D94A10">
        <w:rPr>
          <w:bCs/>
          <w:sz w:val="28"/>
          <w:szCs w:val="28"/>
        </w:rPr>
        <w:t>По результатам рассмотрения представленных документов на предмет соответствия тр</w:t>
      </w:r>
      <w:r w:rsidR="00D94A10">
        <w:rPr>
          <w:bCs/>
          <w:sz w:val="28"/>
          <w:szCs w:val="28"/>
        </w:rPr>
        <w:t>ебованиям, указанным в пункте 5 настоящего Извещения</w:t>
      </w:r>
      <w:r w:rsidRPr="00D94A10">
        <w:rPr>
          <w:bCs/>
          <w:sz w:val="28"/>
          <w:szCs w:val="28"/>
        </w:rPr>
        <w:t>, аукционная комиссия принимает решение о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 на участие в аукционе (далее - протокол рассмотрения заявок).</w:t>
      </w:r>
    </w:p>
    <w:p w:rsidR="00460B52" w:rsidRPr="00D94A10" w:rsidRDefault="00460B52" w:rsidP="00D94A10">
      <w:pPr>
        <w:ind w:firstLine="708"/>
        <w:jc w:val="both"/>
        <w:rPr>
          <w:bCs/>
          <w:sz w:val="28"/>
          <w:szCs w:val="28"/>
        </w:rPr>
      </w:pPr>
      <w:r w:rsidRPr="00D94A10">
        <w:rPr>
          <w:bCs/>
          <w:sz w:val="28"/>
          <w:szCs w:val="28"/>
        </w:rPr>
        <w:t>В протоколе рассмотрения заявок содержатся сведения о заявителях, допущенных к участию в аукционе и признанных участниками аукциона, а также сведения о заявителях, не допущенных к участию в аукционе, с указанием причин отказа в допуске к участию в нем.</w:t>
      </w:r>
    </w:p>
    <w:p w:rsidR="00460B52" w:rsidRPr="00D94A10" w:rsidRDefault="00460B52" w:rsidP="00D94A10">
      <w:pPr>
        <w:ind w:firstLine="708"/>
        <w:jc w:val="both"/>
        <w:rPr>
          <w:bCs/>
          <w:sz w:val="28"/>
          <w:szCs w:val="28"/>
        </w:rPr>
      </w:pPr>
      <w:r w:rsidRPr="00D94A10">
        <w:rPr>
          <w:bCs/>
          <w:sz w:val="28"/>
          <w:szCs w:val="28"/>
        </w:rPr>
        <w:t>Протокол рассмотрения заявок подписывается аукционной комиссией в течение 1 (одного) дня со дня их рассмотрения и направляется оператору ЭТП не позднее чем на следующий день после дня подписания протокола.</w:t>
      </w:r>
    </w:p>
    <w:p w:rsidR="00460B52" w:rsidRPr="00460B52" w:rsidRDefault="00460B52" w:rsidP="00460B52">
      <w:pPr>
        <w:jc w:val="both"/>
        <w:rPr>
          <w:bCs/>
          <w:sz w:val="28"/>
          <w:szCs w:val="28"/>
        </w:rPr>
      </w:pPr>
      <w:bookmarkStart w:id="1" w:name="sub_1048"/>
      <w:r w:rsidRPr="00D94A10">
        <w:rPr>
          <w:bCs/>
          <w:sz w:val="28"/>
          <w:szCs w:val="28"/>
        </w:rPr>
        <w:t> </w:t>
      </w:r>
      <w:r w:rsidR="00C43685">
        <w:rPr>
          <w:bCs/>
          <w:sz w:val="28"/>
          <w:szCs w:val="28"/>
        </w:rPr>
        <w:tab/>
      </w:r>
      <w:r w:rsidRPr="00D94A10">
        <w:rPr>
          <w:bCs/>
          <w:sz w:val="28"/>
          <w:szCs w:val="28"/>
        </w:rPr>
        <w:t>Заявитель, признанный участником аукциона, становится участником аукциона с момента подписания электронной подписью протокола рассмотрения заявок аукционной комиссией.</w:t>
      </w:r>
    </w:p>
    <w:bookmarkEnd w:id="1"/>
    <w:p w:rsidR="000E08FE" w:rsidRPr="000E08FE" w:rsidRDefault="0004054F" w:rsidP="00B3396E">
      <w:pPr>
        <w:ind w:firstLine="708"/>
        <w:jc w:val="both"/>
        <w:rPr>
          <w:bCs/>
          <w:sz w:val="28"/>
          <w:szCs w:val="28"/>
        </w:rPr>
      </w:pPr>
      <w:r w:rsidRPr="008D4F48">
        <w:rPr>
          <w:bCs/>
          <w:sz w:val="28"/>
          <w:szCs w:val="28"/>
        </w:rPr>
        <w:t>12.</w:t>
      </w:r>
      <w:r w:rsidR="000E08FE" w:rsidRPr="000E08FE">
        <w:rPr>
          <w:color w:val="000000"/>
          <w:sz w:val="28"/>
          <w:szCs w:val="28"/>
        </w:rPr>
        <w:t xml:space="preserve"> </w:t>
      </w:r>
      <w:r w:rsidR="000E08FE" w:rsidRPr="000E08FE">
        <w:rPr>
          <w:bCs/>
          <w:sz w:val="28"/>
          <w:szCs w:val="28"/>
        </w:rPr>
        <w:t>Заявитель не допускается к участию в аукционе в следующих случаях:</w:t>
      </w:r>
    </w:p>
    <w:p w:rsidR="000E08FE" w:rsidRPr="000E08FE" w:rsidRDefault="000E08FE" w:rsidP="000E08FE">
      <w:pPr>
        <w:ind w:firstLine="708"/>
        <w:jc w:val="both"/>
        <w:rPr>
          <w:bCs/>
          <w:sz w:val="28"/>
          <w:szCs w:val="28"/>
        </w:rPr>
      </w:pPr>
      <w:r w:rsidRPr="000E08FE">
        <w:rPr>
          <w:bCs/>
          <w:sz w:val="28"/>
          <w:szCs w:val="28"/>
        </w:rPr>
        <w:t xml:space="preserve">1) представлен неполный пакет </w:t>
      </w:r>
      <w:r>
        <w:rPr>
          <w:bCs/>
          <w:sz w:val="28"/>
          <w:szCs w:val="28"/>
        </w:rPr>
        <w:t>документов, указанных в пункте 5 настоящего Извещения</w:t>
      </w:r>
      <w:r w:rsidRPr="000E08FE">
        <w:rPr>
          <w:bCs/>
          <w:sz w:val="28"/>
          <w:szCs w:val="28"/>
        </w:rPr>
        <w:t>;</w:t>
      </w:r>
    </w:p>
    <w:p w:rsidR="000E08FE" w:rsidRPr="000E08FE" w:rsidRDefault="000E08FE" w:rsidP="000E08FE">
      <w:pPr>
        <w:ind w:firstLine="708"/>
        <w:jc w:val="both"/>
        <w:rPr>
          <w:bCs/>
          <w:sz w:val="28"/>
          <w:szCs w:val="28"/>
        </w:rPr>
      </w:pPr>
      <w:r w:rsidRPr="000E08FE">
        <w:rPr>
          <w:bCs/>
          <w:sz w:val="28"/>
          <w:szCs w:val="28"/>
        </w:rPr>
        <w:t>2) оформление необходимых документов не соответствует законодательству Российской Федерации;</w:t>
      </w:r>
    </w:p>
    <w:p w:rsidR="000E08FE" w:rsidRPr="000E08FE" w:rsidRDefault="000E08FE" w:rsidP="000E08FE">
      <w:pPr>
        <w:ind w:firstLine="708"/>
        <w:jc w:val="both"/>
        <w:rPr>
          <w:bCs/>
          <w:sz w:val="28"/>
          <w:szCs w:val="28"/>
        </w:rPr>
      </w:pPr>
      <w:r w:rsidRPr="000E08FE">
        <w:rPr>
          <w:bCs/>
          <w:sz w:val="28"/>
          <w:szCs w:val="28"/>
        </w:rPr>
        <w:t>3) заявка подана лицом, не уполномоченным на осуществление таких действий.</w:t>
      </w:r>
    </w:p>
    <w:p w:rsidR="000E08FE" w:rsidRPr="000E08FE" w:rsidRDefault="0004054F" w:rsidP="00B3396E">
      <w:pPr>
        <w:ind w:firstLine="708"/>
        <w:jc w:val="both"/>
        <w:rPr>
          <w:bCs/>
          <w:sz w:val="28"/>
          <w:szCs w:val="28"/>
        </w:rPr>
      </w:pPr>
      <w:r w:rsidRPr="008D4F48">
        <w:rPr>
          <w:bCs/>
          <w:sz w:val="28"/>
          <w:szCs w:val="28"/>
        </w:rPr>
        <w:t>13.</w:t>
      </w:r>
      <w:r w:rsidR="000E08FE" w:rsidRPr="000E08FE">
        <w:rPr>
          <w:color w:val="000000"/>
          <w:sz w:val="28"/>
          <w:szCs w:val="28"/>
        </w:rPr>
        <w:t xml:space="preserve"> </w:t>
      </w:r>
      <w:r w:rsidR="000E08FE" w:rsidRPr="000E08FE">
        <w:rPr>
          <w:bCs/>
          <w:sz w:val="28"/>
          <w:szCs w:val="28"/>
        </w:rPr>
        <w:t xml:space="preserve">В течение одного часа с момента поступления оператору ЭТП протокола рассмотрения заявок оператор ЭТП направляет каждому заявителю, </w:t>
      </w:r>
      <w:r w:rsidR="000E08FE" w:rsidRPr="000E08FE">
        <w:rPr>
          <w:bCs/>
          <w:sz w:val="28"/>
          <w:szCs w:val="28"/>
        </w:rPr>
        <w:lastRenderedPageBreak/>
        <w:t>подавшему заявку на участие в аукционе, уведомление о решении, принятом в отношении поданных ими заявок.</w:t>
      </w:r>
    </w:p>
    <w:p w:rsidR="000E08FE" w:rsidRDefault="000E08FE" w:rsidP="000E08FE">
      <w:pPr>
        <w:ind w:firstLine="708"/>
        <w:jc w:val="both"/>
        <w:rPr>
          <w:bCs/>
          <w:sz w:val="28"/>
          <w:szCs w:val="28"/>
        </w:rPr>
      </w:pPr>
      <w:r w:rsidRPr="000E08FE">
        <w:rPr>
          <w:bCs/>
          <w:sz w:val="28"/>
          <w:szCs w:val="28"/>
        </w:rPr>
        <w:t>В случае, если организатором аукциона принято решение об отказе в допуске заявителя к участию в аукционе, в уведомлении об этом решении должны быть указаны причины отказа в допуске к участию в нем.</w:t>
      </w:r>
    </w:p>
    <w:p w:rsidR="000E08FE" w:rsidRPr="000E08FE" w:rsidRDefault="000E08FE" w:rsidP="000E08FE">
      <w:pPr>
        <w:ind w:firstLine="708"/>
        <w:jc w:val="both"/>
        <w:rPr>
          <w:bCs/>
          <w:sz w:val="28"/>
          <w:szCs w:val="28"/>
        </w:rPr>
      </w:pPr>
      <w:r w:rsidRPr="000E08FE">
        <w:rPr>
          <w:bCs/>
          <w:sz w:val="28"/>
          <w:szCs w:val="28"/>
        </w:rPr>
        <w:t>Оператор ЭТП в срок не позднее 1 (одного) рабочего дня, следующего за днем подписания протокола рассмотрения заявок, разблокирует внесенные в качестве задатка денежные средства заявителей, не допущенных к участию в аукционе.</w:t>
      </w:r>
    </w:p>
    <w:p w:rsidR="000E08FE" w:rsidRDefault="000E08FE" w:rsidP="00B3396E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14. </w:t>
      </w:r>
      <w:r w:rsidRPr="00F14578">
        <w:rPr>
          <w:color w:val="000000"/>
          <w:sz w:val="28"/>
          <w:szCs w:val="28"/>
        </w:rPr>
        <w:t>В аукционе принимают участие заявители, признанные участниками аукциона.</w:t>
      </w:r>
    </w:p>
    <w:p w:rsidR="000E08FE" w:rsidRDefault="000E08FE" w:rsidP="00B339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F14578">
        <w:rPr>
          <w:color w:val="000000"/>
          <w:sz w:val="28"/>
          <w:szCs w:val="28"/>
        </w:rPr>
        <w:t>Аукцион проводится путем повышения начальной цены предмета аукциона, указанной в извещении. «Шаг аукциона» устанавливается в пределах 10 процентов начальной цены предмета аукциона.</w:t>
      </w:r>
    </w:p>
    <w:p w:rsidR="000E08FE" w:rsidRPr="000E08FE" w:rsidRDefault="000E08FE" w:rsidP="00B339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Pr="000E08FE">
        <w:rPr>
          <w:color w:val="000000"/>
          <w:sz w:val="28"/>
          <w:szCs w:val="28"/>
        </w:rPr>
        <w:t>Аукцион признается несостоявшимся в следующих случаях:</w:t>
      </w:r>
    </w:p>
    <w:p w:rsidR="000E08FE" w:rsidRPr="000E08FE" w:rsidRDefault="000E08FE" w:rsidP="000E08FE">
      <w:pPr>
        <w:ind w:firstLine="708"/>
        <w:jc w:val="both"/>
        <w:rPr>
          <w:color w:val="000000"/>
          <w:sz w:val="28"/>
          <w:szCs w:val="28"/>
        </w:rPr>
      </w:pPr>
      <w:r w:rsidRPr="000E08FE">
        <w:rPr>
          <w:color w:val="000000"/>
          <w:sz w:val="28"/>
          <w:szCs w:val="28"/>
        </w:rPr>
        <w:t>1) на участие в аукционе не подано ни одной заявки либо ни один из заявителей не признан участником аукциона;</w:t>
      </w:r>
    </w:p>
    <w:p w:rsidR="000E08FE" w:rsidRPr="000E08FE" w:rsidRDefault="000E08FE" w:rsidP="000E08FE">
      <w:pPr>
        <w:ind w:firstLine="708"/>
        <w:jc w:val="both"/>
        <w:rPr>
          <w:color w:val="000000"/>
          <w:sz w:val="28"/>
          <w:szCs w:val="28"/>
        </w:rPr>
      </w:pPr>
      <w:r w:rsidRPr="000E08FE">
        <w:rPr>
          <w:color w:val="000000"/>
          <w:sz w:val="28"/>
          <w:szCs w:val="28"/>
        </w:rPr>
        <w:t>2) на участие в аукционе подана одна заявка либо принято решение о признании только одного заявителя участником аукциона;</w:t>
      </w:r>
    </w:p>
    <w:p w:rsidR="000E08FE" w:rsidRPr="000E08FE" w:rsidRDefault="000E08FE" w:rsidP="000E08FE">
      <w:pPr>
        <w:ind w:firstLine="708"/>
        <w:jc w:val="both"/>
        <w:rPr>
          <w:color w:val="000000"/>
          <w:sz w:val="28"/>
          <w:szCs w:val="28"/>
        </w:rPr>
      </w:pPr>
      <w:r w:rsidRPr="000E08FE">
        <w:rPr>
          <w:color w:val="000000"/>
          <w:sz w:val="28"/>
          <w:szCs w:val="28"/>
        </w:rPr>
        <w:t>3) в ходе аукциона не подано ни одного предложения о цене предмета аукциона.</w:t>
      </w:r>
    </w:p>
    <w:p w:rsidR="000E08FE" w:rsidRDefault="000E08FE" w:rsidP="000E08FE">
      <w:pPr>
        <w:ind w:firstLine="708"/>
        <w:jc w:val="both"/>
        <w:rPr>
          <w:color w:val="000000"/>
          <w:sz w:val="28"/>
          <w:szCs w:val="28"/>
        </w:rPr>
      </w:pPr>
      <w:r w:rsidRPr="000E08FE">
        <w:rPr>
          <w:color w:val="000000"/>
          <w:sz w:val="28"/>
          <w:szCs w:val="28"/>
        </w:rPr>
        <w:t>Решение о признании аукциона несостоявшимся оформляется протоколом о результатах аукциона.</w:t>
      </w:r>
    </w:p>
    <w:p w:rsidR="000E08FE" w:rsidRDefault="000E08FE" w:rsidP="00B339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Pr="000E08FE">
        <w:rPr>
          <w:color w:val="000000"/>
          <w:sz w:val="28"/>
          <w:szCs w:val="28"/>
        </w:rPr>
        <w:t>Ход проведения процедуры подачи предложений о цене предмета аукциона фиксируется оператором ЭТП в электронном журнале. Журнал с предложениями участников о цене предмета аукциона направляется в личный кабинет организатора аукциона в течение 30 минут со времени завершения торговой сессии.</w:t>
      </w:r>
    </w:p>
    <w:p w:rsidR="000E08FE" w:rsidRPr="000E08FE" w:rsidRDefault="000E08FE" w:rsidP="00B339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Pr="000E08FE">
        <w:rPr>
          <w:color w:val="000000"/>
          <w:sz w:val="28"/>
          <w:szCs w:val="28"/>
        </w:rPr>
        <w:t>Протокол о результатах аукциона подписывается аукционной комиссией в день проведения аукциона, после чего организатор аукциона обеспечивает его размещение на сайте РФ, сайте Администрации города и на ЭТП в течение 1 (одного) рабочего дня со дня подписания протокола о результатах аукциона.</w:t>
      </w:r>
    </w:p>
    <w:p w:rsidR="000E08FE" w:rsidRPr="000E08FE" w:rsidRDefault="000E08FE" w:rsidP="000E08FE">
      <w:pPr>
        <w:ind w:firstLine="708"/>
        <w:jc w:val="both"/>
        <w:rPr>
          <w:color w:val="000000"/>
          <w:sz w:val="28"/>
          <w:szCs w:val="28"/>
        </w:rPr>
      </w:pPr>
      <w:r w:rsidRPr="000E08FE">
        <w:rPr>
          <w:color w:val="000000"/>
          <w:sz w:val="28"/>
          <w:szCs w:val="28"/>
        </w:rPr>
        <w:t>В течение одного часа после размещения на ЭТП протокола о результатах аукциона оператор ЭТП направляет уведомления о результатах аукциона победителю аукциона, участнику аукциона, сделавшему предпоследнее предложение о цене предмета аукциона, и участнику, признанному единственным участником аукциона.</w:t>
      </w:r>
    </w:p>
    <w:p w:rsidR="000E08FE" w:rsidRDefault="000E08FE" w:rsidP="000E08FE">
      <w:pPr>
        <w:ind w:firstLine="708"/>
        <w:jc w:val="both"/>
        <w:rPr>
          <w:color w:val="000000"/>
          <w:sz w:val="28"/>
          <w:szCs w:val="28"/>
        </w:rPr>
      </w:pPr>
      <w:r w:rsidRPr="000E08FE">
        <w:rPr>
          <w:color w:val="000000"/>
          <w:sz w:val="28"/>
          <w:szCs w:val="28"/>
        </w:rPr>
        <w:t>Процедура аукциона считается завершенной с момента подписания протокола о результатах аукциона аукционной комиссией.</w:t>
      </w:r>
    </w:p>
    <w:p w:rsidR="000E08FE" w:rsidRPr="000E08FE" w:rsidRDefault="000E08FE" w:rsidP="00B339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Pr="000E08FE">
        <w:rPr>
          <w:color w:val="000000"/>
          <w:sz w:val="28"/>
          <w:szCs w:val="28"/>
        </w:rPr>
        <w:t>Оператор ЭТП в течение 1 (одного) рабочего дня со дня размещения на ЭТП протокола о результатах аукциона разблокирует внесенные в качестве задатка денежные средства участников аукциона, за исключением задатков, внесенных участником, признанным победителем аукциона, участником, сделавшим предпоследнее предложение о цене предмета аукциона, и участником, признанным единственным участником.</w:t>
      </w:r>
    </w:p>
    <w:p w:rsidR="000E08FE" w:rsidRDefault="000E08FE" w:rsidP="000E08FE">
      <w:pPr>
        <w:ind w:firstLine="708"/>
        <w:jc w:val="both"/>
        <w:rPr>
          <w:color w:val="000000"/>
          <w:sz w:val="28"/>
          <w:szCs w:val="28"/>
        </w:rPr>
      </w:pPr>
      <w:r w:rsidRPr="000E08FE">
        <w:rPr>
          <w:color w:val="000000"/>
          <w:sz w:val="28"/>
          <w:szCs w:val="28"/>
        </w:rPr>
        <w:t xml:space="preserve">Разблокировка денежных средств участника, сделавшего предпоследнее предложение цены предмета аукциона, осуществляется оператором ЭТП после </w:t>
      </w:r>
      <w:r w:rsidRPr="000E08FE">
        <w:rPr>
          <w:color w:val="000000"/>
          <w:sz w:val="28"/>
          <w:szCs w:val="28"/>
        </w:rPr>
        <w:lastRenderedPageBreak/>
        <w:t>подписания договора победителем аукциона на основании сформированного организатором аукциона на ЭТП поручения.</w:t>
      </w:r>
    </w:p>
    <w:p w:rsidR="00B6764B" w:rsidRPr="00B6764B" w:rsidRDefault="00B6764B" w:rsidP="00B339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</w:t>
      </w:r>
      <w:r w:rsidRPr="00B6764B">
        <w:rPr>
          <w:color w:val="000000"/>
          <w:sz w:val="28"/>
          <w:szCs w:val="28"/>
        </w:rPr>
        <w:t xml:space="preserve"> По результатам аукциона с победителем аукциона заключается договор.</w:t>
      </w:r>
    </w:p>
    <w:p w:rsidR="00B6764B" w:rsidRPr="00B6764B" w:rsidRDefault="00B6764B" w:rsidP="00B6764B">
      <w:pPr>
        <w:ind w:firstLine="708"/>
        <w:jc w:val="both"/>
        <w:rPr>
          <w:color w:val="000000"/>
          <w:sz w:val="28"/>
          <w:szCs w:val="28"/>
        </w:rPr>
      </w:pPr>
      <w:r w:rsidRPr="00B6764B">
        <w:rPr>
          <w:color w:val="000000"/>
          <w:sz w:val="28"/>
          <w:szCs w:val="28"/>
        </w:rPr>
        <w:t>В случае, если к участию в аукционе допущен один участник, аукцион признается несостоявшимся и договор на установку и эксплуатацию рекламной конструкции заключается с лицом, которое являлось единственным участником аукциона.</w:t>
      </w:r>
    </w:p>
    <w:p w:rsidR="00B6764B" w:rsidRPr="00B6764B" w:rsidRDefault="00B6764B" w:rsidP="00B6764B">
      <w:pPr>
        <w:ind w:firstLine="708"/>
        <w:jc w:val="both"/>
        <w:rPr>
          <w:color w:val="000000"/>
          <w:sz w:val="28"/>
          <w:szCs w:val="28"/>
        </w:rPr>
      </w:pPr>
      <w:bookmarkStart w:id="2" w:name="sub_1088"/>
      <w:r w:rsidRPr="00B6764B">
        <w:rPr>
          <w:color w:val="000000"/>
          <w:sz w:val="28"/>
          <w:szCs w:val="28"/>
        </w:rPr>
        <w:t>Договор подлежит заключению в срок не позднее 25 (двадцати пяти) дней со дня подписания протокола о результатах аукциона, при этом организатор направляет проект договора победителю аукциона не ранее чем через 10 (десять) дней со дня подписания протокола о результатах аукциона.</w:t>
      </w:r>
    </w:p>
    <w:p w:rsidR="00FA7149" w:rsidRPr="00FA7149" w:rsidRDefault="00B6764B" w:rsidP="00FA7149">
      <w:pPr>
        <w:ind w:firstLine="708"/>
        <w:jc w:val="both"/>
        <w:rPr>
          <w:color w:val="000000"/>
          <w:sz w:val="28"/>
          <w:szCs w:val="28"/>
        </w:rPr>
      </w:pPr>
      <w:bookmarkStart w:id="3" w:name="sub_1063"/>
      <w:bookmarkEnd w:id="2"/>
      <w:r>
        <w:rPr>
          <w:color w:val="000000"/>
          <w:sz w:val="28"/>
          <w:szCs w:val="28"/>
        </w:rPr>
        <w:t>21</w:t>
      </w:r>
      <w:r w:rsidRPr="00B6764B">
        <w:rPr>
          <w:color w:val="000000"/>
          <w:sz w:val="28"/>
          <w:szCs w:val="28"/>
        </w:rPr>
        <w:t xml:space="preserve">. Оплата за право заключения договора подлежит перечислению </w:t>
      </w:r>
      <w:r w:rsidR="00FA7149" w:rsidRPr="00FA7149">
        <w:rPr>
          <w:color w:val="000000"/>
          <w:sz w:val="28"/>
          <w:szCs w:val="28"/>
        </w:rPr>
        <w:t>на счет органа Федерального казначейства по следующим реквизитам:</w:t>
      </w:r>
    </w:p>
    <w:p w:rsidR="003F4BE9" w:rsidRDefault="00FA7149" w:rsidP="003F4BE9">
      <w:pPr>
        <w:jc w:val="both"/>
        <w:rPr>
          <w:color w:val="000000"/>
          <w:sz w:val="28"/>
          <w:szCs w:val="28"/>
        </w:rPr>
      </w:pPr>
      <w:r w:rsidRPr="00FA7149">
        <w:rPr>
          <w:color w:val="000000"/>
          <w:sz w:val="28"/>
          <w:szCs w:val="28"/>
        </w:rPr>
        <w:t>Счет по</w:t>
      </w:r>
      <w:r>
        <w:rPr>
          <w:color w:val="000000"/>
          <w:sz w:val="28"/>
          <w:szCs w:val="28"/>
        </w:rPr>
        <w:t xml:space="preserve">лучателя: 40102810645370000062, </w:t>
      </w:r>
      <w:r w:rsidRPr="00FA7149">
        <w:rPr>
          <w:color w:val="000000"/>
          <w:sz w:val="28"/>
          <w:szCs w:val="28"/>
        </w:rPr>
        <w:t>ИНН получателя: 7411003610, ОКТМО 75728000, БИК: 017501500, КПП: 743001001, Казначей</w:t>
      </w:r>
      <w:r w:rsidR="003F4BE9">
        <w:rPr>
          <w:color w:val="000000"/>
          <w:sz w:val="28"/>
          <w:szCs w:val="28"/>
        </w:rPr>
        <w:t>ский счет: 03100643000000016900.</w:t>
      </w:r>
      <w:r w:rsidRPr="00FA7149">
        <w:rPr>
          <w:color w:val="000000"/>
          <w:sz w:val="28"/>
          <w:szCs w:val="28"/>
        </w:rPr>
        <w:t xml:space="preserve"> </w:t>
      </w:r>
    </w:p>
    <w:p w:rsidR="003F4BE9" w:rsidRPr="003F4BE9" w:rsidRDefault="003F4BE9" w:rsidP="003F4BE9">
      <w:pPr>
        <w:ind w:firstLine="708"/>
        <w:jc w:val="both"/>
        <w:rPr>
          <w:color w:val="000000"/>
          <w:sz w:val="28"/>
          <w:szCs w:val="28"/>
        </w:rPr>
      </w:pPr>
      <w:r w:rsidRPr="003F4BE9">
        <w:rPr>
          <w:color w:val="000000"/>
          <w:sz w:val="28"/>
          <w:szCs w:val="28"/>
        </w:rPr>
        <w:t>Получатель платежа: УФК по Челябинской обл. (Управление по имуществу и земельным отношениям администрации Копейского городско</w:t>
      </w:r>
      <w:r>
        <w:rPr>
          <w:color w:val="000000"/>
          <w:sz w:val="28"/>
          <w:szCs w:val="28"/>
        </w:rPr>
        <w:t xml:space="preserve">го округа Челябинской области), </w:t>
      </w:r>
      <w:r w:rsidRPr="003F4BE9">
        <w:rPr>
          <w:color w:val="000000"/>
          <w:sz w:val="28"/>
          <w:szCs w:val="28"/>
        </w:rPr>
        <w:t>Учреждение Банка: Отделение Челябинск банка России // УФК По Челябинской области г. Челябинск.</w:t>
      </w:r>
    </w:p>
    <w:p w:rsidR="003F4BE9" w:rsidRPr="003F4BE9" w:rsidRDefault="003F4BE9" w:rsidP="003F4BE9">
      <w:pPr>
        <w:ind w:firstLine="708"/>
        <w:jc w:val="both"/>
        <w:rPr>
          <w:color w:val="000000"/>
          <w:sz w:val="28"/>
          <w:szCs w:val="28"/>
        </w:rPr>
      </w:pPr>
      <w:r w:rsidRPr="003F4BE9">
        <w:rPr>
          <w:color w:val="000000"/>
          <w:sz w:val="28"/>
          <w:szCs w:val="28"/>
        </w:rPr>
        <w:t xml:space="preserve">Назначение платежа: Код 206 09080 04 0300 120 «Поступление платы за пользование рекламными </w:t>
      </w:r>
      <w:proofErr w:type="gramStart"/>
      <w:r w:rsidRPr="003F4BE9">
        <w:rPr>
          <w:color w:val="000000"/>
          <w:sz w:val="28"/>
          <w:szCs w:val="28"/>
        </w:rPr>
        <w:t>конструкциями »</w:t>
      </w:r>
      <w:proofErr w:type="gramEnd"/>
      <w:r w:rsidRPr="003F4BE9">
        <w:rPr>
          <w:color w:val="000000"/>
          <w:sz w:val="28"/>
          <w:szCs w:val="28"/>
        </w:rPr>
        <w:t xml:space="preserve"> (плата по договору № ______).</w:t>
      </w:r>
    </w:p>
    <w:p w:rsidR="00B6764B" w:rsidRPr="00B6764B" w:rsidRDefault="003F4BE9" w:rsidP="003F4B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Стоимость права </w:t>
      </w:r>
      <w:r w:rsidR="003642B0" w:rsidRPr="00B6764B">
        <w:rPr>
          <w:color w:val="000000"/>
          <w:sz w:val="28"/>
          <w:szCs w:val="28"/>
        </w:rPr>
        <w:t>на установку и эксплуатацию рекламной конструкции</w:t>
      </w:r>
      <w:r>
        <w:rPr>
          <w:color w:val="000000"/>
          <w:sz w:val="28"/>
          <w:szCs w:val="28"/>
        </w:rPr>
        <w:t xml:space="preserve"> за год перечисляется по вышеуказанному счету единовременным платежом в течении</w:t>
      </w:r>
      <w:r w:rsidR="00B6764B" w:rsidRPr="00B6764B">
        <w:rPr>
          <w:color w:val="000000"/>
          <w:sz w:val="28"/>
          <w:szCs w:val="28"/>
        </w:rPr>
        <w:t xml:space="preserve"> 7 (семи) дней после опубликования протокола о результатах аукциона на сайт</w:t>
      </w:r>
      <w:r>
        <w:rPr>
          <w:color w:val="000000"/>
          <w:sz w:val="28"/>
          <w:szCs w:val="28"/>
        </w:rPr>
        <w:t>е РФ, сайте Администрации и ЭТП.</w:t>
      </w:r>
    </w:p>
    <w:p w:rsidR="00B6764B" w:rsidRDefault="00B6764B" w:rsidP="00B3396E">
      <w:pPr>
        <w:ind w:firstLine="708"/>
        <w:jc w:val="both"/>
        <w:rPr>
          <w:color w:val="000000"/>
          <w:sz w:val="28"/>
          <w:szCs w:val="28"/>
        </w:rPr>
      </w:pPr>
      <w:bookmarkStart w:id="4" w:name="sub_1064"/>
      <w:bookmarkEnd w:id="3"/>
      <w:r>
        <w:rPr>
          <w:color w:val="000000"/>
          <w:sz w:val="28"/>
          <w:szCs w:val="28"/>
        </w:rPr>
        <w:t>22</w:t>
      </w:r>
      <w:r w:rsidRPr="00B6764B">
        <w:rPr>
          <w:color w:val="000000"/>
          <w:sz w:val="28"/>
          <w:szCs w:val="28"/>
        </w:rPr>
        <w:t>. Организатор аукциона в течение 3 (трех) рабочих дней со дня оплаты права заключения договора передает победителю аукциона либо участнику аукциона, признанному единственным участником, проект договора.</w:t>
      </w:r>
    </w:p>
    <w:p w:rsidR="00064B6A" w:rsidRPr="00064B6A" w:rsidRDefault="00064B6A" w:rsidP="00B339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</w:t>
      </w:r>
      <w:r w:rsidRPr="00064B6A">
        <w:rPr>
          <w:color w:val="000000"/>
          <w:sz w:val="28"/>
          <w:szCs w:val="28"/>
        </w:rPr>
        <w:t xml:space="preserve"> В случае, если победитель аук</w:t>
      </w:r>
      <w:r>
        <w:rPr>
          <w:color w:val="000000"/>
          <w:sz w:val="28"/>
          <w:szCs w:val="28"/>
        </w:rPr>
        <w:t xml:space="preserve">циона (единственный участник) в                </w:t>
      </w:r>
      <w:r w:rsidRPr="00064B6A">
        <w:rPr>
          <w:color w:val="000000"/>
          <w:sz w:val="28"/>
          <w:szCs w:val="28"/>
        </w:rPr>
        <w:t>10-дневный срок не представил организатору аукциона подписанный договор, победитель аукциона (единственный участник) признается уклонившимся от заключения договора. В этом случае организатор предлагает заключить договор участнику аукциона, сделавшему предпоследнее предложение о цене предмета аукциона, по данной цене.</w:t>
      </w:r>
    </w:p>
    <w:p w:rsidR="00064B6A" w:rsidRPr="00064B6A" w:rsidRDefault="00064B6A" w:rsidP="00064B6A">
      <w:pPr>
        <w:ind w:firstLine="708"/>
        <w:jc w:val="both"/>
        <w:rPr>
          <w:color w:val="000000"/>
          <w:sz w:val="28"/>
          <w:szCs w:val="28"/>
        </w:rPr>
      </w:pPr>
      <w:r w:rsidRPr="00064B6A">
        <w:rPr>
          <w:color w:val="000000"/>
          <w:sz w:val="28"/>
          <w:szCs w:val="28"/>
        </w:rPr>
        <w:t>В случае уклонения победителя аукциона (единственного участника, участника, сделавшего предпоследнее предложение) от заключения договора задаток, внесенный им, не возвращается.</w:t>
      </w:r>
    </w:p>
    <w:p w:rsidR="00064B6A" w:rsidRPr="00064B6A" w:rsidRDefault="00064B6A" w:rsidP="00B339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Pr="00064B6A">
        <w:rPr>
          <w:color w:val="000000"/>
          <w:sz w:val="28"/>
          <w:szCs w:val="28"/>
        </w:rPr>
        <w:t>. Организатор аукциона по истечении 10 (десяти) дней со дня подписания протокола о результатах аукциона составляет протокол об отказе победителя аукциона (единственного участника) от подписания договора.</w:t>
      </w:r>
    </w:p>
    <w:p w:rsidR="00064B6A" w:rsidRPr="00064B6A" w:rsidRDefault="00064B6A" w:rsidP="00064B6A">
      <w:pPr>
        <w:ind w:firstLine="708"/>
        <w:jc w:val="both"/>
        <w:rPr>
          <w:color w:val="000000"/>
          <w:sz w:val="28"/>
          <w:szCs w:val="28"/>
        </w:rPr>
      </w:pPr>
      <w:r w:rsidRPr="00064B6A">
        <w:rPr>
          <w:color w:val="000000"/>
          <w:sz w:val="28"/>
          <w:szCs w:val="28"/>
        </w:rPr>
        <w:t xml:space="preserve">Указанный протокол организатор аукциона направляет оператору ЭТП, оператор ЭТП прекращает блокирование денежных средств по счету для проведения операций по обеспечению участия в аукционе такого участника аукциона в отношении денежных средств, заблокированных для обеспечения заявки на участие в этом аукционе, перечисляет денежные средства на лицевой счет Управления по имуществу и земельным отношениям </w:t>
      </w:r>
      <w:r w:rsidRPr="00064B6A">
        <w:rPr>
          <w:color w:val="000000"/>
          <w:sz w:val="28"/>
          <w:szCs w:val="28"/>
        </w:rPr>
        <w:lastRenderedPageBreak/>
        <w:t>администрации Копейского городского округа, открытый в Управлении Федерального казначейства Челябинской области, на основании сформированного организатором аукциона на ЭТП поручения.</w:t>
      </w:r>
    </w:p>
    <w:p w:rsidR="00064B6A" w:rsidRPr="00064B6A" w:rsidRDefault="00064B6A" w:rsidP="00B3396E">
      <w:pPr>
        <w:ind w:firstLine="708"/>
        <w:jc w:val="both"/>
        <w:rPr>
          <w:color w:val="000000"/>
          <w:sz w:val="28"/>
          <w:szCs w:val="28"/>
        </w:rPr>
      </w:pPr>
      <w:bookmarkStart w:id="5" w:name="sub_1067"/>
      <w:r>
        <w:rPr>
          <w:color w:val="000000"/>
          <w:sz w:val="28"/>
          <w:szCs w:val="28"/>
        </w:rPr>
        <w:t>25</w:t>
      </w:r>
      <w:r w:rsidRPr="00064B6A">
        <w:rPr>
          <w:color w:val="000000"/>
          <w:sz w:val="28"/>
          <w:szCs w:val="28"/>
        </w:rPr>
        <w:t>. Организатор аукциона в течение 3 (трех) рабочих дней с даты подписания протокола об отказе победителя аукциона от подписания договора передает участнику аукциона, сделавшему предпоследнее предложение о цене предмета аукциона, один экземпляр указанного протокола и проект договора. Указанный проект договора подписывается участником аукциона, сделавшим предпоследнее предложение о цене предмета аукциона, в 10-дневный срок и представляется организатору аукциона.</w:t>
      </w:r>
    </w:p>
    <w:p w:rsidR="00064B6A" w:rsidRPr="00064B6A" w:rsidRDefault="00064B6A" w:rsidP="00B3396E">
      <w:pPr>
        <w:ind w:firstLine="708"/>
        <w:jc w:val="both"/>
        <w:rPr>
          <w:color w:val="000000"/>
          <w:sz w:val="28"/>
          <w:szCs w:val="28"/>
        </w:rPr>
      </w:pPr>
      <w:bookmarkStart w:id="6" w:name="sub_1068"/>
      <w:bookmarkEnd w:id="5"/>
      <w:r>
        <w:rPr>
          <w:color w:val="000000"/>
          <w:sz w:val="28"/>
          <w:szCs w:val="28"/>
        </w:rPr>
        <w:t>26</w:t>
      </w:r>
      <w:r w:rsidRPr="00064B6A">
        <w:rPr>
          <w:color w:val="000000"/>
          <w:sz w:val="28"/>
          <w:szCs w:val="28"/>
        </w:rPr>
        <w:t>. В случае, если участник аукциона, сделавший предпоследнее предложение о цене предмета аукциона, в 10-дневный срок не представил организатору аукциона подписанный договор, он признается уклонившимся от заключения договора, о чем составляется протокол об отказе от подписания договора.</w:t>
      </w:r>
    </w:p>
    <w:p w:rsidR="00064B6A" w:rsidRDefault="00064B6A" w:rsidP="00B3396E">
      <w:pPr>
        <w:ind w:firstLine="708"/>
        <w:jc w:val="both"/>
        <w:rPr>
          <w:color w:val="000000"/>
          <w:sz w:val="28"/>
          <w:szCs w:val="28"/>
        </w:rPr>
      </w:pPr>
      <w:bookmarkStart w:id="7" w:name="sub_1069"/>
      <w:bookmarkEnd w:id="6"/>
      <w:r>
        <w:rPr>
          <w:color w:val="000000"/>
          <w:sz w:val="28"/>
          <w:szCs w:val="28"/>
        </w:rPr>
        <w:t>27</w:t>
      </w:r>
      <w:r w:rsidRPr="00064B6A">
        <w:rPr>
          <w:color w:val="000000"/>
          <w:sz w:val="28"/>
          <w:szCs w:val="28"/>
        </w:rPr>
        <w:t>. В случае, если аукцион признан несостоявшимся по основаниям, предусмотренным настоящим Порядком, организатор аукциона вправе объявить о проведении повторного аукциона в установленном порядке.</w:t>
      </w:r>
    </w:p>
    <w:p w:rsidR="00B860FA" w:rsidRPr="00B860FA" w:rsidRDefault="00064B6A" w:rsidP="00B339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 Настоящее извещение</w:t>
      </w:r>
      <w:r w:rsidR="00B860FA">
        <w:rPr>
          <w:color w:val="000000"/>
          <w:sz w:val="28"/>
          <w:szCs w:val="28"/>
        </w:rPr>
        <w:t xml:space="preserve"> о </w:t>
      </w:r>
      <w:r w:rsidR="00B860FA" w:rsidRPr="00B860FA">
        <w:rPr>
          <w:color w:val="000000"/>
          <w:sz w:val="28"/>
          <w:szCs w:val="28"/>
        </w:rPr>
        <w:t>проведении аукциона</w:t>
      </w:r>
      <w:r w:rsidR="00B860FA">
        <w:rPr>
          <w:color w:val="000000"/>
          <w:sz w:val="28"/>
          <w:szCs w:val="28"/>
        </w:rPr>
        <w:t xml:space="preserve">, проект договора и заявка доступны на официальном сайте администрации </w:t>
      </w:r>
      <w:r w:rsidR="00B860FA" w:rsidRPr="00B860FA">
        <w:rPr>
          <w:color w:val="000000"/>
          <w:sz w:val="28"/>
          <w:szCs w:val="28"/>
        </w:rPr>
        <w:t xml:space="preserve">Копейского городского округа в </w:t>
      </w:r>
      <w:r w:rsidR="00B860FA">
        <w:rPr>
          <w:color w:val="000000"/>
          <w:sz w:val="28"/>
          <w:szCs w:val="28"/>
        </w:rPr>
        <w:t xml:space="preserve">сети «Интернет» </w:t>
      </w:r>
      <w:r w:rsidR="00B860FA" w:rsidRPr="00B860FA">
        <w:rPr>
          <w:color w:val="000000"/>
          <w:sz w:val="28"/>
          <w:szCs w:val="28"/>
        </w:rPr>
        <w:t>(</w:t>
      </w:r>
      <w:r w:rsidR="00B860FA">
        <w:rPr>
          <w:color w:val="000000"/>
          <w:sz w:val="28"/>
          <w:szCs w:val="28"/>
          <w:lang w:val="en-US"/>
        </w:rPr>
        <w:t>www</w:t>
      </w:r>
      <w:r w:rsidR="00B860FA" w:rsidRPr="00B860FA">
        <w:rPr>
          <w:color w:val="000000"/>
          <w:sz w:val="28"/>
          <w:szCs w:val="28"/>
        </w:rPr>
        <w:t>.</w:t>
      </w:r>
      <w:proofErr w:type="spellStart"/>
      <w:r w:rsidR="00B860FA">
        <w:rPr>
          <w:color w:val="000000"/>
          <w:sz w:val="28"/>
          <w:szCs w:val="28"/>
          <w:lang w:val="en-US"/>
        </w:rPr>
        <w:t>a</w:t>
      </w:r>
      <w:r w:rsidR="00B860FA" w:rsidRPr="00B860FA">
        <w:rPr>
          <w:color w:val="000000"/>
          <w:sz w:val="28"/>
          <w:szCs w:val="28"/>
          <w:lang w:val="en-US"/>
        </w:rPr>
        <w:t>kgo</w:t>
      </w:r>
      <w:proofErr w:type="spellEnd"/>
      <w:r w:rsidR="00B860FA" w:rsidRPr="00B860FA">
        <w:rPr>
          <w:color w:val="000000"/>
          <w:sz w:val="28"/>
          <w:szCs w:val="28"/>
        </w:rPr>
        <w:t>74.</w:t>
      </w:r>
      <w:proofErr w:type="spellStart"/>
      <w:r w:rsidR="00B860FA" w:rsidRPr="00B860FA">
        <w:rPr>
          <w:color w:val="000000"/>
          <w:sz w:val="28"/>
          <w:szCs w:val="28"/>
          <w:lang w:val="en-US"/>
        </w:rPr>
        <w:t>ru</w:t>
      </w:r>
      <w:proofErr w:type="spellEnd"/>
      <w:r w:rsidR="00B860FA" w:rsidRPr="00B860FA">
        <w:rPr>
          <w:color w:val="000000"/>
          <w:sz w:val="28"/>
          <w:szCs w:val="28"/>
        </w:rPr>
        <w:t>), официальном сайте Российской Федерации для размещения информации о проведении торгов (</w:t>
      </w:r>
      <w:hyperlink r:id="rId6" w:history="1">
        <w:r w:rsidR="00B860FA" w:rsidRPr="00B860FA">
          <w:rPr>
            <w:rStyle w:val="a4"/>
            <w:sz w:val="28"/>
            <w:szCs w:val="28"/>
            <w:lang w:val="en-US"/>
          </w:rPr>
          <w:t>https</w:t>
        </w:r>
        <w:r w:rsidR="00B860FA" w:rsidRPr="00B860FA">
          <w:rPr>
            <w:rStyle w:val="a4"/>
            <w:sz w:val="28"/>
            <w:szCs w:val="28"/>
          </w:rPr>
          <w:t>://</w:t>
        </w:r>
        <w:r w:rsidR="00B860FA" w:rsidRPr="00B860FA">
          <w:rPr>
            <w:rStyle w:val="a4"/>
            <w:sz w:val="28"/>
            <w:szCs w:val="28"/>
            <w:lang w:val="en-US"/>
          </w:rPr>
          <w:t>torgi</w:t>
        </w:r>
        <w:r w:rsidR="00B860FA" w:rsidRPr="00B860FA">
          <w:rPr>
            <w:rStyle w:val="a4"/>
            <w:sz w:val="28"/>
            <w:szCs w:val="28"/>
          </w:rPr>
          <w:t>.</w:t>
        </w:r>
        <w:r w:rsidR="00B860FA" w:rsidRPr="00B860FA">
          <w:rPr>
            <w:rStyle w:val="a4"/>
            <w:sz w:val="28"/>
            <w:szCs w:val="28"/>
            <w:lang w:val="en-US"/>
          </w:rPr>
          <w:t>gov</w:t>
        </w:r>
        <w:r w:rsidR="00B860FA" w:rsidRPr="00B860FA">
          <w:rPr>
            <w:rStyle w:val="a4"/>
            <w:sz w:val="28"/>
            <w:szCs w:val="28"/>
          </w:rPr>
          <w:t>.</w:t>
        </w:r>
        <w:r w:rsidR="00B860FA" w:rsidRPr="00B860FA">
          <w:rPr>
            <w:rStyle w:val="a4"/>
            <w:sz w:val="28"/>
            <w:szCs w:val="28"/>
            <w:lang w:val="en-US"/>
          </w:rPr>
          <w:t>ru</w:t>
        </w:r>
      </w:hyperlink>
      <w:r w:rsidR="00B860FA" w:rsidRPr="00B860FA">
        <w:rPr>
          <w:color w:val="000000"/>
          <w:sz w:val="28"/>
          <w:szCs w:val="28"/>
        </w:rPr>
        <w:t xml:space="preserve">) и публикуется </w:t>
      </w:r>
      <w:r w:rsidR="00B860FA">
        <w:rPr>
          <w:color w:val="000000"/>
          <w:sz w:val="28"/>
          <w:szCs w:val="28"/>
        </w:rPr>
        <w:t xml:space="preserve">на электронной торговой площадке </w:t>
      </w:r>
      <w:r w:rsidR="005137CB">
        <w:rPr>
          <w:color w:val="000000"/>
          <w:sz w:val="28"/>
          <w:szCs w:val="28"/>
        </w:rPr>
        <w:t>России (www.rts-tender.ru).</w:t>
      </w:r>
    </w:p>
    <w:p w:rsidR="00064B6A" w:rsidRPr="00064B6A" w:rsidRDefault="00064B6A" w:rsidP="00064B6A">
      <w:pPr>
        <w:jc w:val="both"/>
        <w:rPr>
          <w:color w:val="000000"/>
          <w:sz w:val="28"/>
          <w:szCs w:val="28"/>
        </w:rPr>
      </w:pPr>
    </w:p>
    <w:bookmarkEnd w:id="7"/>
    <w:p w:rsidR="004B4096" w:rsidRPr="004B4096" w:rsidRDefault="004B4096" w:rsidP="004B4096">
      <w:pPr>
        <w:jc w:val="both"/>
        <w:rPr>
          <w:color w:val="000000"/>
          <w:sz w:val="28"/>
          <w:szCs w:val="28"/>
        </w:rPr>
      </w:pPr>
      <w:r w:rsidRPr="004B4096">
        <w:rPr>
          <w:color w:val="000000"/>
          <w:sz w:val="28"/>
          <w:szCs w:val="28"/>
        </w:rPr>
        <w:t>Приложение:</w:t>
      </w:r>
    </w:p>
    <w:p w:rsidR="00F07E5A" w:rsidRPr="00F07E5A" w:rsidRDefault="004B4096" w:rsidP="00F07E5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F07E5A">
        <w:rPr>
          <w:color w:val="000000"/>
          <w:sz w:val="28"/>
          <w:szCs w:val="28"/>
        </w:rPr>
        <w:t>Форма заявки для участия в аукционе</w:t>
      </w:r>
      <w:r w:rsidR="00F07E5A">
        <w:rPr>
          <w:color w:val="000000"/>
          <w:sz w:val="28"/>
          <w:szCs w:val="28"/>
        </w:rPr>
        <w:t xml:space="preserve"> в электронной форме </w:t>
      </w:r>
      <w:r w:rsidR="00F07E5A" w:rsidRPr="00F07E5A">
        <w:rPr>
          <w:color w:val="000000"/>
          <w:sz w:val="28"/>
          <w:szCs w:val="28"/>
        </w:rPr>
        <w:t>на право заключения договора на установку и эксплуатацию рекламных</w:t>
      </w:r>
      <w:r w:rsidR="00F07E5A">
        <w:rPr>
          <w:color w:val="000000"/>
          <w:sz w:val="28"/>
          <w:szCs w:val="28"/>
        </w:rPr>
        <w:t xml:space="preserve"> </w:t>
      </w:r>
      <w:r w:rsidR="00F07E5A" w:rsidRPr="00F07E5A">
        <w:rPr>
          <w:color w:val="000000"/>
          <w:sz w:val="28"/>
          <w:szCs w:val="28"/>
        </w:rPr>
        <w:t xml:space="preserve">конструкций </w:t>
      </w:r>
      <w:r w:rsidR="00F07E5A">
        <w:rPr>
          <w:color w:val="000000"/>
          <w:sz w:val="28"/>
          <w:szCs w:val="28"/>
        </w:rPr>
        <w:t>на территории муниципального образования «Копейский городской округ».</w:t>
      </w:r>
    </w:p>
    <w:p w:rsidR="004B4096" w:rsidRPr="00F07E5A" w:rsidRDefault="004B4096" w:rsidP="00F07E5A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F07E5A">
        <w:rPr>
          <w:color w:val="000000"/>
          <w:sz w:val="28"/>
          <w:szCs w:val="28"/>
        </w:rPr>
        <w:t xml:space="preserve">Проект договора </w:t>
      </w:r>
      <w:r w:rsidR="00F07E5A" w:rsidRPr="00F07E5A">
        <w:rPr>
          <w:color w:val="000000"/>
          <w:sz w:val="28"/>
          <w:szCs w:val="28"/>
        </w:rPr>
        <w:t>на установку и эксплуатацию рекламной конструкции.</w:t>
      </w:r>
    </w:p>
    <w:bookmarkEnd w:id="4"/>
    <w:p w:rsidR="000E08FE" w:rsidRPr="000E08FE" w:rsidRDefault="000E08FE" w:rsidP="00B6764B">
      <w:pPr>
        <w:jc w:val="both"/>
        <w:rPr>
          <w:color w:val="000000"/>
          <w:sz w:val="28"/>
          <w:szCs w:val="28"/>
        </w:rPr>
      </w:pPr>
    </w:p>
    <w:p w:rsidR="000E08FE" w:rsidRPr="000E08FE" w:rsidRDefault="000E08FE" w:rsidP="000E08FE">
      <w:pPr>
        <w:jc w:val="both"/>
        <w:rPr>
          <w:color w:val="000000"/>
          <w:sz w:val="28"/>
          <w:szCs w:val="28"/>
        </w:rPr>
      </w:pPr>
    </w:p>
    <w:p w:rsidR="00A3380D" w:rsidRPr="00A3380D" w:rsidRDefault="00A3380D" w:rsidP="00A3380D">
      <w:pPr>
        <w:jc w:val="both"/>
        <w:rPr>
          <w:sz w:val="28"/>
          <w:szCs w:val="28"/>
        </w:rPr>
      </w:pPr>
      <w:r w:rsidRPr="00A3380D">
        <w:rPr>
          <w:sz w:val="28"/>
          <w:szCs w:val="28"/>
        </w:rPr>
        <w:t xml:space="preserve">Начальник управления по имуществу </w:t>
      </w:r>
    </w:p>
    <w:p w:rsidR="00A3380D" w:rsidRPr="00A3380D" w:rsidRDefault="00A3380D" w:rsidP="00A3380D">
      <w:pPr>
        <w:jc w:val="both"/>
        <w:rPr>
          <w:sz w:val="28"/>
          <w:szCs w:val="28"/>
        </w:rPr>
      </w:pPr>
      <w:r w:rsidRPr="00A3380D">
        <w:rPr>
          <w:sz w:val="28"/>
          <w:szCs w:val="28"/>
        </w:rPr>
        <w:t xml:space="preserve">и земельным отношениям администрации  </w:t>
      </w:r>
    </w:p>
    <w:p w:rsidR="00A3380D" w:rsidRPr="00A3380D" w:rsidRDefault="00A3380D" w:rsidP="00A3380D">
      <w:pPr>
        <w:jc w:val="both"/>
        <w:rPr>
          <w:sz w:val="28"/>
          <w:szCs w:val="28"/>
        </w:rPr>
      </w:pPr>
      <w:r w:rsidRPr="00A3380D">
        <w:rPr>
          <w:sz w:val="28"/>
          <w:szCs w:val="28"/>
        </w:rPr>
        <w:t xml:space="preserve">Копейского городского округа                                                </w:t>
      </w:r>
      <w:r>
        <w:rPr>
          <w:sz w:val="28"/>
          <w:szCs w:val="28"/>
        </w:rPr>
        <w:t xml:space="preserve">         </w:t>
      </w:r>
      <w:r w:rsidRPr="00A3380D">
        <w:rPr>
          <w:sz w:val="28"/>
          <w:szCs w:val="28"/>
        </w:rPr>
        <w:t xml:space="preserve">  Ж.А. Буркова</w:t>
      </w:r>
    </w:p>
    <w:p w:rsidR="00900A4A" w:rsidRPr="00A3380D" w:rsidRDefault="00900A4A" w:rsidP="00584064">
      <w:pPr>
        <w:jc w:val="both"/>
        <w:rPr>
          <w:sz w:val="28"/>
          <w:szCs w:val="28"/>
        </w:rPr>
      </w:pPr>
    </w:p>
    <w:sectPr w:rsidR="00900A4A" w:rsidRPr="00A3380D" w:rsidSect="0004054F">
      <w:pgSz w:w="11907" w:h="16840" w:code="9"/>
      <w:pgMar w:top="568" w:right="708" w:bottom="709" w:left="1701" w:header="720" w:footer="567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71C1"/>
    <w:multiLevelType w:val="hybridMultilevel"/>
    <w:tmpl w:val="6EA66206"/>
    <w:lvl w:ilvl="0" w:tplc="071645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F3D4A"/>
    <w:multiLevelType w:val="hybridMultilevel"/>
    <w:tmpl w:val="85629240"/>
    <w:lvl w:ilvl="0" w:tplc="9C5626B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B9"/>
    <w:rsid w:val="0004054F"/>
    <w:rsid w:val="0004156B"/>
    <w:rsid w:val="00064B6A"/>
    <w:rsid w:val="0008005A"/>
    <w:rsid w:val="000A0701"/>
    <w:rsid w:val="000E08FE"/>
    <w:rsid w:val="000F630C"/>
    <w:rsid w:val="00186C7E"/>
    <w:rsid w:val="001A5D5C"/>
    <w:rsid w:val="001B7366"/>
    <w:rsid w:val="001C7CB7"/>
    <w:rsid w:val="001D2249"/>
    <w:rsid w:val="001E1DA1"/>
    <w:rsid w:val="002E15C4"/>
    <w:rsid w:val="00307746"/>
    <w:rsid w:val="0032673D"/>
    <w:rsid w:val="00357633"/>
    <w:rsid w:val="003642B0"/>
    <w:rsid w:val="00372F57"/>
    <w:rsid w:val="003A4677"/>
    <w:rsid w:val="003C065B"/>
    <w:rsid w:val="003F4BE9"/>
    <w:rsid w:val="00435865"/>
    <w:rsid w:val="00436EA8"/>
    <w:rsid w:val="0044079D"/>
    <w:rsid w:val="00460B52"/>
    <w:rsid w:val="00475343"/>
    <w:rsid w:val="00497AFC"/>
    <w:rsid w:val="004B4096"/>
    <w:rsid w:val="004C3842"/>
    <w:rsid w:val="004E4AEB"/>
    <w:rsid w:val="004F04B5"/>
    <w:rsid w:val="004F07AB"/>
    <w:rsid w:val="004F6DC4"/>
    <w:rsid w:val="005137CB"/>
    <w:rsid w:val="00520A51"/>
    <w:rsid w:val="0054498E"/>
    <w:rsid w:val="00552F11"/>
    <w:rsid w:val="00575ABB"/>
    <w:rsid w:val="00575CC8"/>
    <w:rsid w:val="0057655D"/>
    <w:rsid w:val="00584064"/>
    <w:rsid w:val="005905DA"/>
    <w:rsid w:val="005A6EB1"/>
    <w:rsid w:val="005B53DD"/>
    <w:rsid w:val="00634B56"/>
    <w:rsid w:val="00641694"/>
    <w:rsid w:val="00673B8B"/>
    <w:rsid w:val="00694DB0"/>
    <w:rsid w:val="00696105"/>
    <w:rsid w:val="006A140E"/>
    <w:rsid w:val="006B6AA4"/>
    <w:rsid w:val="006D261D"/>
    <w:rsid w:val="00713F05"/>
    <w:rsid w:val="00714D5B"/>
    <w:rsid w:val="00763C7E"/>
    <w:rsid w:val="0077646C"/>
    <w:rsid w:val="00781955"/>
    <w:rsid w:val="007A20F2"/>
    <w:rsid w:val="007A2BDB"/>
    <w:rsid w:val="007D553B"/>
    <w:rsid w:val="007E35FF"/>
    <w:rsid w:val="00803F2A"/>
    <w:rsid w:val="0081130F"/>
    <w:rsid w:val="00816252"/>
    <w:rsid w:val="008437D1"/>
    <w:rsid w:val="008C085C"/>
    <w:rsid w:val="008E424D"/>
    <w:rsid w:val="008F636E"/>
    <w:rsid w:val="0090033D"/>
    <w:rsid w:val="00900A4A"/>
    <w:rsid w:val="009575E4"/>
    <w:rsid w:val="00960F29"/>
    <w:rsid w:val="00982911"/>
    <w:rsid w:val="00995B0F"/>
    <w:rsid w:val="009C2B0D"/>
    <w:rsid w:val="00A3380D"/>
    <w:rsid w:val="00A46260"/>
    <w:rsid w:val="00A70ACD"/>
    <w:rsid w:val="00A87B47"/>
    <w:rsid w:val="00AB5D4B"/>
    <w:rsid w:val="00AB759C"/>
    <w:rsid w:val="00AC30F3"/>
    <w:rsid w:val="00AD6CE7"/>
    <w:rsid w:val="00AE11B9"/>
    <w:rsid w:val="00B07948"/>
    <w:rsid w:val="00B3396E"/>
    <w:rsid w:val="00B45142"/>
    <w:rsid w:val="00B66B77"/>
    <w:rsid w:val="00B6764B"/>
    <w:rsid w:val="00B860FA"/>
    <w:rsid w:val="00BA6EAC"/>
    <w:rsid w:val="00BB7D47"/>
    <w:rsid w:val="00C16DAF"/>
    <w:rsid w:val="00C43685"/>
    <w:rsid w:val="00C618C1"/>
    <w:rsid w:val="00CA1C49"/>
    <w:rsid w:val="00CB096C"/>
    <w:rsid w:val="00D2313C"/>
    <w:rsid w:val="00D31A69"/>
    <w:rsid w:val="00D372B2"/>
    <w:rsid w:val="00D94A10"/>
    <w:rsid w:val="00DA23DB"/>
    <w:rsid w:val="00DD1A11"/>
    <w:rsid w:val="00DF1D3F"/>
    <w:rsid w:val="00DF70FA"/>
    <w:rsid w:val="00DF7212"/>
    <w:rsid w:val="00E60B19"/>
    <w:rsid w:val="00E852FA"/>
    <w:rsid w:val="00E904E5"/>
    <w:rsid w:val="00E96441"/>
    <w:rsid w:val="00EB0680"/>
    <w:rsid w:val="00EE00C8"/>
    <w:rsid w:val="00F07E5A"/>
    <w:rsid w:val="00F14BD5"/>
    <w:rsid w:val="00F434FE"/>
    <w:rsid w:val="00F46723"/>
    <w:rsid w:val="00F664E4"/>
    <w:rsid w:val="00F872F1"/>
    <w:rsid w:val="00FA7149"/>
    <w:rsid w:val="00FC23EE"/>
    <w:rsid w:val="00FE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8B62"/>
  <w15:docId w15:val="{F7E31150-93DC-4093-B1D9-8AA1A839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4054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Normal (Web)"/>
    <w:basedOn w:val="a"/>
    <w:rsid w:val="0004054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0A07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7D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D4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A714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A71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F4B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4B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D21C-C9FE-4C78-B864-931D8EB6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7</Pages>
  <Words>2661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Камнев Сергей</cp:lastModifiedBy>
  <cp:revision>36</cp:revision>
  <cp:lastPrinted>2022-02-10T03:53:00Z</cp:lastPrinted>
  <dcterms:created xsi:type="dcterms:W3CDTF">2021-08-02T15:22:00Z</dcterms:created>
  <dcterms:modified xsi:type="dcterms:W3CDTF">2022-02-11T07:15:00Z</dcterms:modified>
</cp:coreProperties>
</file>