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642E81" w:rsidRPr="008F2A46" w:rsidRDefault="00642E81" w:rsidP="005336FB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A73599" w:rsidTr="00642E81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№</w:t>
            </w:r>
          </w:p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Наименование победителя (покупателя)</w:t>
            </w:r>
          </w:p>
          <w:p w:rsidR="00A250EE" w:rsidRPr="00A73599" w:rsidRDefault="00A250EE" w:rsidP="00642E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4CFF" w:rsidRPr="00A73599" w:rsidTr="00642E81">
        <w:trPr>
          <w:trHeight w:val="524"/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Pr="00A73599" w:rsidRDefault="00524D98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Аукцион с открытой формой предложения о цене</w:t>
            </w:r>
            <w:r w:rsidR="00622349" w:rsidRPr="00A73599">
              <w:rPr>
                <w:b/>
                <w:sz w:val="18"/>
                <w:szCs w:val="18"/>
              </w:rPr>
              <w:t xml:space="preserve"> в электронной форме</w:t>
            </w:r>
          </w:p>
        </w:tc>
      </w:tr>
      <w:tr w:rsidR="00A73599" w:rsidRPr="00A73599" w:rsidTr="00A73599">
        <w:trPr>
          <w:trHeight w:val="199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30.03.2022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99" w:rsidRPr="00A73599" w:rsidRDefault="00A73599" w:rsidP="00C033FE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A73599">
              <w:rPr>
                <w:b/>
                <w:sz w:val="18"/>
                <w:szCs w:val="18"/>
                <w:lang w:eastAsia="en-US"/>
              </w:rPr>
              <w:t>нежилое помещение, назначение: нежилое, общей площадью 11,9 кв.м., этаж № 01, с кадастровым номером: 74:30:0104002:1511, расположенное по адресу: Россия, Челябинская область, г. Копейск, пр.Славы, 15, пом 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Аукцион признан несостоявшимся</w:t>
            </w:r>
          </w:p>
        </w:tc>
      </w:tr>
      <w:tr w:rsidR="00A73599" w:rsidRPr="00A73599" w:rsidTr="00A73599">
        <w:trPr>
          <w:trHeight w:val="1992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30.03.2022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99" w:rsidRPr="00A73599" w:rsidRDefault="00A73599" w:rsidP="00C033FE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A73599">
              <w:rPr>
                <w:b/>
                <w:sz w:val="18"/>
                <w:szCs w:val="18"/>
                <w:lang w:eastAsia="en-US"/>
              </w:rPr>
              <w:t>нежилое помещение, назначение: нежилое, общей площадью 10,2 кв.м., этаж № 02, с кадастровым номером: 74:30:0104002:1509, расположенное по адресу: Россия, Челябинская область, г. Копейск, пр.Славы, 15, пом 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Аукцион признан несостоявшимся</w:t>
            </w:r>
          </w:p>
        </w:tc>
      </w:tr>
      <w:tr w:rsidR="00A73599" w:rsidRPr="00A73599" w:rsidTr="00A73599">
        <w:trPr>
          <w:trHeight w:val="196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30.03.2022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99" w:rsidRPr="00A73599" w:rsidRDefault="00A73599" w:rsidP="00C033FE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A73599">
              <w:rPr>
                <w:b/>
                <w:sz w:val="18"/>
                <w:szCs w:val="18"/>
                <w:lang w:eastAsia="en-US"/>
              </w:rPr>
              <w:t>нежилое помещение, назначение: нежилое, общей площадью 10,4 кв.м., этаж № 01, с кадастровым номером: 74:30:0104002:1568, расположенное по адресу: Россия, Челябинская область, г. Копейск, пр.Славы, 15, пом 13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Аукцион признан несостоявшимся</w:t>
            </w:r>
          </w:p>
        </w:tc>
      </w:tr>
      <w:tr w:rsidR="00A73599" w:rsidRPr="00A73599" w:rsidTr="00A73599">
        <w:trPr>
          <w:trHeight w:val="183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30.03.2022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99" w:rsidRPr="00A73599" w:rsidRDefault="00A73599" w:rsidP="00C033FE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A73599">
              <w:rPr>
                <w:b/>
                <w:sz w:val="18"/>
                <w:szCs w:val="18"/>
                <w:lang w:eastAsia="en-US"/>
              </w:rPr>
              <w:t>нежилое помещение, назначение: нежилое, общей площадью 3,9 кв.м., этаж № 01, с кадастровым номером: 74:30:0102033:3418, расположенное по адресу: Россия, Челябинская область, г. Копейск, пр.Победы, 34-Б, пом 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Аукцион признан несостоявшимся</w:t>
            </w:r>
          </w:p>
        </w:tc>
      </w:tr>
      <w:tr w:rsidR="00A73599" w:rsidRPr="00A73599" w:rsidTr="00A73599">
        <w:trPr>
          <w:trHeight w:val="194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30.03.2022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99" w:rsidRPr="00A73599" w:rsidRDefault="00A73599" w:rsidP="00C033FE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A73599">
              <w:rPr>
                <w:b/>
                <w:sz w:val="18"/>
                <w:szCs w:val="18"/>
                <w:lang w:eastAsia="en-US"/>
              </w:rPr>
              <w:t>нежилое помещение, назначение: нежилое, общей площадью 3,9 кв.м., этаж № 01, с кадастровым номером: 74:30:0102033:3419, расположенное по адресу: Россия, Челябинская область, г. Копейск, пр.Победы, 34-Б, пом 7</w:t>
            </w:r>
            <w:bookmarkStart w:id="0" w:name="_GoBack"/>
            <w:bookmarkEnd w:id="0"/>
          </w:p>
        </w:tc>
        <w:tc>
          <w:tcPr>
            <w:tcW w:w="112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Аукцион признан несостоявшимся</w:t>
            </w:r>
          </w:p>
        </w:tc>
      </w:tr>
      <w:tr w:rsidR="00A73599" w:rsidRPr="00A73599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30.03.2022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99" w:rsidRPr="00A73599" w:rsidRDefault="00A73599" w:rsidP="00C033FE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A73599">
              <w:rPr>
                <w:b/>
                <w:sz w:val="18"/>
                <w:szCs w:val="18"/>
                <w:lang w:eastAsia="en-US"/>
              </w:rPr>
              <w:t>нежилое помещение, назначение: нежилое, общей площадью 23,2 кв.м., этаж № 04, с кадастровым номером: 74:30:0102033:2865, расположенное по адресу: Россия, Челябинская область, г. Копейск, пр.Победы, 34-Б, пом 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73599" w:rsidRPr="00A73599" w:rsidRDefault="00A73599" w:rsidP="00642E81">
            <w:pPr>
              <w:jc w:val="center"/>
              <w:rPr>
                <w:b/>
                <w:sz w:val="18"/>
                <w:szCs w:val="18"/>
              </w:rPr>
            </w:pPr>
            <w:r w:rsidRPr="00A73599">
              <w:rPr>
                <w:b/>
                <w:sz w:val="18"/>
                <w:szCs w:val="18"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8" w:rsidRDefault="004B3478">
      <w:r>
        <w:separator/>
      </w:r>
    </w:p>
  </w:endnote>
  <w:endnote w:type="continuationSeparator" w:id="0">
    <w:p w:rsidR="004B3478" w:rsidRDefault="004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3599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8" w:rsidRDefault="004B3478">
      <w:r>
        <w:separator/>
      </w:r>
    </w:p>
  </w:footnote>
  <w:footnote w:type="continuationSeparator" w:id="0">
    <w:p w:rsidR="004B3478" w:rsidRDefault="004B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2E81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3599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35515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2206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36</cp:revision>
  <cp:lastPrinted>2022-03-30T02:57:00Z</cp:lastPrinted>
  <dcterms:created xsi:type="dcterms:W3CDTF">2020-03-19T11:42:00Z</dcterms:created>
  <dcterms:modified xsi:type="dcterms:W3CDTF">2022-03-30T02:57:00Z</dcterms:modified>
</cp:coreProperties>
</file>