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W w:w="14879" w:type="dxa"/>
        <w:tblLook w:val="04A0" w:firstRow="1" w:lastRow="0" w:firstColumn="1" w:lastColumn="0" w:noHBand="0" w:noVBand="1"/>
      </w:tblPr>
      <w:tblGrid>
        <w:gridCol w:w="7392"/>
        <w:gridCol w:w="7487"/>
      </w:tblGrid>
      <w:tr w:rsidR="00C83FBE" w:rsidTr="00A91F13">
        <w:tc>
          <w:tcPr>
            <w:tcW w:w="14879" w:type="dxa"/>
            <w:gridSpan w:val="2"/>
          </w:tcPr>
          <w:p w:rsidR="00C83FBE" w:rsidRDefault="00A11E52" w:rsidP="00A11E52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sub_1015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Сравнительная таблица р</w:t>
            </w:r>
            <w:r w:rsidR="00131DFD">
              <w:rPr>
                <w:rFonts w:ascii="Times New Roman" w:hAnsi="Times New Roman" w:cs="Times New Roman"/>
                <w:b/>
                <w:sz w:val="26"/>
                <w:szCs w:val="26"/>
              </w:rPr>
              <w:t>ешени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131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Собрания депутатов </w:t>
            </w:r>
            <w:proofErr w:type="spellStart"/>
            <w:r w:rsidR="00131DFD">
              <w:rPr>
                <w:rFonts w:ascii="Times New Roman" w:hAnsi="Times New Roman" w:cs="Times New Roman"/>
                <w:b/>
                <w:sz w:val="26"/>
                <w:szCs w:val="26"/>
              </w:rPr>
              <w:t>Копейского</w:t>
            </w:r>
            <w:proofErr w:type="spellEnd"/>
            <w:r w:rsidR="00131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округа Челябинской области от 03.07.2020 № 897-МО «Об утверждении Правил благоустройства территории </w:t>
            </w:r>
            <w:proofErr w:type="spellStart"/>
            <w:r w:rsidR="00131DFD">
              <w:rPr>
                <w:rFonts w:ascii="Times New Roman" w:hAnsi="Times New Roman" w:cs="Times New Roman"/>
                <w:b/>
                <w:sz w:val="26"/>
                <w:szCs w:val="26"/>
              </w:rPr>
              <w:t>Копейского</w:t>
            </w:r>
            <w:proofErr w:type="spellEnd"/>
            <w:r w:rsidR="00131D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округа»</w:t>
            </w:r>
          </w:p>
        </w:tc>
      </w:tr>
      <w:tr w:rsidR="003529E8" w:rsidTr="00A91F13">
        <w:tc>
          <w:tcPr>
            <w:tcW w:w="7392" w:type="dxa"/>
          </w:tcPr>
          <w:p w:rsidR="003529E8" w:rsidRDefault="003529E8" w:rsidP="00A11E52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редакции от 03.07.2020 № 897-МО</w:t>
            </w:r>
          </w:p>
        </w:tc>
        <w:tc>
          <w:tcPr>
            <w:tcW w:w="7487" w:type="dxa"/>
          </w:tcPr>
          <w:p w:rsidR="003529E8" w:rsidRDefault="003529E8">
            <w:pPr>
              <w:pStyle w:val="af7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9418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новой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редакции </w:t>
            </w:r>
          </w:p>
        </w:tc>
      </w:tr>
      <w:tr w:rsidR="00C83FBE" w:rsidTr="004E6741">
        <w:trPr>
          <w:trHeight w:val="2131"/>
        </w:trPr>
        <w:tc>
          <w:tcPr>
            <w:tcW w:w="7392" w:type="dxa"/>
          </w:tcPr>
          <w:p w:rsidR="00C83FBE" w:rsidRPr="00A11E52" w:rsidRDefault="00131DFD">
            <w:pPr>
              <w:pStyle w:val="s3"/>
              <w:shd w:val="clear" w:color="FFFFFF" w:fill="FFFFFF"/>
              <w:spacing w:before="0" w:beforeAutospacing="0" w:after="0" w:afterAutospacing="0"/>
              <w:rPr>
                <w:color w:val="FFFFFF" w:themeColor="background1"/>
                <w:sz w:val="26"/>
                <w:szCs w:val="26"/>
              </w:rPr>
            </w:pPr>
            <w:r w:rsidRPr="00A11E52">
              <w:rPr>
                <w:color w:val="FFFFFF" w:themeColor="background1"/>
                <w:sz w:val="26"/>
                <w:szCs w:val="26"/>
              </w:rPr>
              <w:t>………………………………………………………………………..</w:t>
            </w:r>
          </w:p>
          <w:p w:rsidR="00D5139A" w:rsidRPr="00D5139A" w:rsidRDefault="00D5139A" w:rsidP="00D5139A">
            <w:pPr>
              <w:pStyle w:val="ConsPlusNormal"/>
              <w:tabs>
                <w:tab w:val="left" w:pos="825"/>
              </w:tabs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38. </w:t>
            </w:r>
            <w:r w:rsidRPr="00D5139A">
              <w:rPr>
                <w:rFonts w:ascii="Times New Roman" w:hAnsi="Times New Roman"/>
                <w:sz w:val="27"/>
                <w:szCs w:val="27"/>
              </w:rPr>
              <w:t>При осуществлении мероприятий по содержанию и благоустройству территории границы прилегающей территории определяются исходя из следующих параметров:</w:t>
            </w:r>
          </w:p>
          <w:p w:rsidR="00D5139A" w:rsidRDefault="00D5139A">
            <w:pPr>
              <w:pStyle w:val="s3"/>
              <w:shd w:val="clear" w:color="FFFFFF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529E8" w:rsidRPr="003529E8" w:rsidRDefault="003529E8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29E8">
              <w:rPr>
                <w:rFonts w:ascii="Times New Roman" w:hAnsi="Times New Roman"/>
                <w:sz w:val="27"/>
                <w:szCs w:val="27"/>
              </w:rPr>
              <w:t>4) для нежилых зданий (комплекса зданий), многоквартирных домов - 25 метров от границ отведенного земельного участка или от ограждения по периметру;</w:t>
            </w:r>
          </w:p>
          <w:p w:rsidR="003529E8" w:rsidRPr="003529E8" w:rsidRDefault="003529E8">
            <w:pPr>
              <w:pStyle w:val="s3"/>
              <w:shd w:val="clear" w:color="FFFFFF" w:fill="FFFFFF"/>
              <w:spacing w:before="0" w:beforeAutospacing="0" w:after="0" w:afterAutospacing="0"/>
              <w:rPr>
                <w:rFonts w:eastAsia="Calibri" w:cs="Calibri"/>
                <w:sz w:val="27"/>
                <w:szCs w:val="27"/>
              </w:rPr>
            </w:pPr>
          </w:p>
          <w:p w:rsidR="00032CCE" w:rsidRDefault="00032CCE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32CCE" w:rsidRDefault="00032CCE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32CCE" w:rsidRDefault="00032CCE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83FBE" w:rsidRPr="00D5139A" w:rsidRDefault="00C83FBE">
            <w:pPr>
              <w:pStyle w:val="s3"/>
              <w:shd w:val="clear" w:color="FFFFFF" w:fill="FFFFFF"/>
              <w:spacing w:before="0" w:beforeAutospacing="0" w:after="0" w:afterAutospacing="0"/>
              <w:rPr>
                <w:rFonts w:eastAsia="Calibri" w:cs="Calibri"/>
                <w:sz w:val="27"/>
                <w:szCs w:val="27"/>
              </w:rPr>
            </w:pPr>
          </w:p>
          <w:p w:rsidR="00590D2A" w:rsidRDefault="00590D2A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529E8" w:rsidRDefault="003529E8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46. </w:t>
            </w:r>
            <w:r w:rsidRPr="003529E8">
              <w:rPr>
                <w:rFonts w:ascii="Times New Roman" w:hAnsi="Times New Roman"/>
                <w:sz w:val="27"/>
                <w:szCs w:val="27"/>
              </w:rPr>
              <w:t>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      </w:r>
          </w:p>
          <w:p w:rsidR="009C1634" w:rsidRDefault="009C1634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C1634" w:rsidRDefault="009C1634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C1634" w:rsidRDefault="009C1634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C1634" w:rsidRDefault="009C1634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C1634" w:rsidRDefault="009C1634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A2252" w:rsidRDefault="003A2252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82232" w:rsidRDefault="00A82232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529E8" w:rsidRPr="003529E8" w:rsidRDefault="003529E8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29E8">
              <w:rPr>
                <w:rFonts w:ascii="Times New Roman" w:hAnsi="Times New Roman"/>
                <w:sz w:val="27"/>
                <w:szCs w:val="27"/>
              </w:rPr>
              <w:t xml:space="preserve">Уборка и вывоз отходов от сноса (обрезки) зеленых насаждений, удаление пней после сноса зеленых насаждений в границах земельного участка под многоквартирным домом, </w:t>
            </w:r>
            <w:r w:rsidRPr="003529E8">
              <w:rPr>
                <w:rFonts w:ascii="Times New Roman" w:hAnsi="Times New Roman"/>
                <w:sz w:val="27"/>
                <w:szCs w:val="27"/>
              </w:rPr>
              <w:lastRenderedPageBreak/>
              <w:t>объектов для обслуживания, эксплуатации, благоустройства данного дома, оформленных в соответствии с требованиями жилищного, земельного, градостроительного законодательства, осуществляется собственниками помещений в данном многоквартирном доме либо организациями, с которыми собственники помещений заключили договор на управление/эксплуатацию многоквартирным домом.</w:t>
            </w:r>
          </w:p>
          <w:p w:rsidR="00A82232" w:rsidRDefault="00A82232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529E8" w:rsidRPr="004E6741" w:rsidRDefault="003529E8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E6741">
              <w:rPr>
                <w:rFonts w:ascii="Times New Roman" w:hAnsi="Times New Roman"/>
                <w:i/>
                <w:sz w:val="27"/>
                <w:szCs w:val="27"/>
              </w:rPr>
              <w:t>Не допускается складирование спила, упавших деревьев, веток, опавшей листвы и смета на площадках для сбора и временного хранения твердых коммунальных отходов.</w:t>
            </w:r>
          </w:p>
          <w:p w:rsidR="003529E8" w:rsidRDefault="003529E8" w:rsidP="003529E8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418CC" w:rsidRPr="009418CC" w:rsidRDefault="009418CC" w:rsidP="009418CC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99. </w:t>
            </w:r>
            <w:r w:rsidRPr="00590D2A">
              <w:rPr>
                <w:rFonts w:ascii="Times New Roman" w:hAnsi="Times New Roman"/>
                <w:i/>
                <w:sz w:val="27"/>
                <w:szCs w:val="27"/>
              </w:rPr>
              <w:t>Физические и юридические лица, индивидуальные предприниматели, осуществляющие содержание территории, здания, строения, сооружения:</w:t>
            </w:r>
          </w:p>
          <w:p w:rsidR="009418CC" w:rsidRPr="009418CC" w:rsidRDefault="009418CC" w:rsidP="009418CC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18CC">
              <w:rPr>
                <w:rFonts w:ascii="Times New Roman" w:hAnsi="Times New Roman"/>
                <w:sz w:val="27"/>
                <w:szCs w:val="27"/>
              </w:rPr>
              <w:t>1) обеспечивают устройство площадок для сбора и временного хранения ТКО и оборудование их контейнерами (мусоросборниками) либо заключают договор на обращение с отходами с собственником контейнерной площадки или организацией, обслуживающей площадки для сбора и временного хранения ТКО, в соответствии с законодательством;</w:t>
            </w:r>
          </w:p>
          <w:p w:rsidR="009418CC" w:rsidRPr="009418CC" w:rsidRDefault="009418CC" w:rsidP="009418CC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18CC">
              <w:rPr>
                <w:rFonts w:ascii="Times New Roman" w:hAnsi="Times New Roman"/>
                <w:sz w:val="27"/>
                <w:szCs w:val="27"/>
              </w:rPr>
              <w:t>2) содержат площадки для сбора и временного хранения ТКО и прилегающую к ним территорию в чистоте и порядке, очищают их от мусора согласно графику;</w:t>
            </w:r>
          </w:p>
          <w:p w:rsidR="009418CC" w:rsidRPr="009418CC" w:rsidRDefault="009418CC" w:rsidP="009418CC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18CC">
              <w:rPr>
                <w:rFonts w:ascii="Times New Roman" w:hAnsi="Times New Roman"/>
                <w:sz w:val="27"/>
                <w:szCs w:val="27"/>
              </w:rPr>
              <w:t>3) не допускают переполнение контейнеров (мусоросборников) отходами;</w:t>
            </w:r>
          </w:p>
          <w:p w:rsidR="009418CC" w:rsidRPr="009418CC" w:rsidRDefault="009418CC" w:rsidP="009418CC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18CC">
              <w:rPr>
                <w:rFonts w:ascii="Times New Roman" w:hAnsi="Times New Roman"/>
                <w:sz w:val="27"/>
                <w:szCs w:val="27"/>
              </w:rPr>
              <w:t xml:space="preserve">4) принимают меры по предотвращению возгорания </w:t>
            </w:r>
            <w:r w:rsidRPr="009418CC">
              <w:rPr>
                <w:rFonts w:ascii="Times New Roman" w:hAnsi="Times New Roman"/>
                <w:sz w:val="27"/>
                <w:szCs w:val="27"/>
              </w:rPr>
              <w:lastRenderedPageBreak/>
              <w:t>отходов в контейнерах (мусоросборниках), а в случае возгорания отходов своевременно принимают меры по тушению пожара в соответствии с законодательством;</w:t>
            </w:r>
          </w:p>
          <w:p w:rsidR="009418CC" w:rsidRPr="00590D2A" w:rsidRDefault="009418CC" w:rsidP="009418CC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590D2A">
              <w:rPr>
                <w:rFonts w:ascii="Times New Roman" w:hAnsi="Times New Roman"/>
                <w:i/>
                <w:sz w:val="27"/>
                <w:szCs w:val="27"/>
              </w:rPr>
              <w:t>5) осуществляют раздельный сбор ТКО;</w:t>
            </w:r>
          </w:p>
          <w:p w:rsidR="009418CC" w:rsidRPr="009418CC" w:rsidRDefault="009418CC" w:rsidP="009418CC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418CC">
              <w:rPr>
                <w:rFonts w:ascii="Times New Roman" w:hAnsi="Times New Roman"/>
                <w:sz w:val="27"/>
                <w:szCs w:val="27"/>
              </w:rPr>
              <w:t>6) организовывают вывоз (транспортирование) и размещение (обработку, утилизацию, обезвреживание) отходов из мест сбора и временного хранения ТКО в соответствии с законодательством;</w:t>
            </w:r>
          </w:p>
          <w:p w:rsidR="00C83FBE" w:rsidRDefault="009418CC" w:rsidP="004E6741">
            <w:pPr>
              <w:pStyle w:val="ConsPlusNormal"/>
              <w:autoSpaceDE w:val="0"/>
              <w:autoSpaceDN w:val="0"/>
              <w:ind w:left="29" w:firstLine="709"/>
              <w:jc w:val="both"/>
              <w:rPr>
                <w:sz w:val="26"/>
                <w:szCs w:val="26"/>
              </w:rPr>
            </w:pPr>
            <w:r w:rsidRPr="009418CC">
              <w:rPr>
                <w:rFonts w:ascii="Times New Roman" w:hAnsi="Times New Roman"/>
                <w:sz w:val="27"/>
                <w:szCs w:val="27"/>
              </w:rPr>
              <w:t>7) принимают меры для недопущения образов</w:t>
            </w:r>
            <w:r w:rsidR="004E6741">
              <w:rPr>
                <w:rFonts w:ascii="Times New Roman" w:hAnsi="Times New Roman"/>
                <w:sz w:val="27"/>
                <w:szCs w:val="27"/>
              </w:rPr>
              <w:t>ания несанкционированных свалок.</w:t>
            </w:r>
            <w:r w:rsidR="004E67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87" w:type="dxa"/>
          </w:tcPr>
          <w:p w:rsidR="002E4325" w:rsidRDefault="002E4325" w:rsidP="002E4325">
            <w:pPr>
              <w:pStyle w:val="ConsPlusNormal"/>
              <w:ind w:left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E4325" w:rsidRPr="002E4325" w:rsidRDefault="002E4325" w:rsidP="002E4325">
            <w:pPr>
              <w:pStyle w:val="ConsPlusNormal"/>
              <w:ind w:firstLine="575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E4325">
              <w:rPr>
                <w:rFonts w:ascii="Times New Roman" w:hAnsi="Times New Roman"/>
                <w:b/>
                <w:sz w:val="27"/>
                <w:szCs w:val="27"/>
              </w:rPr>
              <w:t>Подпункт 4 пункта 38 изложить в редакции:</w:t>
            </w:r>
          </w:p>
          <w:p w:rsidR="00D5139A" w:rsidRDefault="00D5139A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82232" w:rsidRDefault="00A82232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82232" w:rsidRDefault="00A82232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C1583" w:rsidRPr="00BC1583" w:rsidRDefault="00503E5C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4) </w:t>
            </w:r>
            <w:r w:rsidR="00BC1583" w:rsidRPr="003529E8">
              <w:rPr>
                <w:rFonts w:ascii="Times New Roman" w:hAnsi="Times New Roman"/>
                <w:sz w:val="27"/>
                <w:szCs w:val="27"/>
              </w:rPr>
              <w:t>для нежилых зданий (комплекса зданий), многоквартирных домов - 25 метров от границ отведенного земельного участка или от ограждения по периметру</w:t>
            </w:r>
            <w:r w:rsidR="00590D2A">
              <w:rPr>
                <w:rFonts w:ascii="Times New Roman" w:hAnsi="Times New Roman"/>
                <w:sz w:val="27"/>
                <w:szCs w:val="27"/>
              </w:rPr>
              <w:t>,</w:t>
            </w:r>
            <w:bookmarkStart w:id="1" w:name="_GoBack"/>
            <w:bookmarkEnd w:id="1"/>
            <w:r w:rsidR="00BC158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C1583" w:rsidRPr="00BC1583">
              <w:rPr>
                <w:rFonts w:ascii="Times New Roman" w:hAnsi="Times New Roman"/>
                <w:i/>
                <w:sz w:val="27"/>
                <w:szCs w:val="27"/>
              </w:rPr>
              <w:t>данная норма не распространяется на собственников и (или) иных законных владельцев помещений в МКД</w:t>
            </w:r>
            <w:r w:rsidR="00032CCE">
              <w:rPr>
                <w:rFonts w:ascii="Times New Roman" w:hAnsi="Times New Roman"/>
                <w:i/>
                <w:sz w:val="27"/>
                <w:szCs w:val="27"/>
              </w:rPr>
              <w:t>, земельные участки под которыми не образованы или образованы по границам таких домов</w:t>
            </w:r>
            <w:r w:rsidR="00BC1583" w:rsidRPr="00BC1583">
              <w:rPr>
                <w:rFonts w:ascii="Times New Roman" w:hAnsi="Times New Roman"/>
                <w:i/>
                <w:sz w:val="27"/>
                <w:szCs w:val="27"/>
              </w:rPr>
              <w:t>.</w:t>
            </w:r>
          </w:p>
          <w:p w:rsidR="002E4325" w:rsidRDefault="002E4325" w:rsidP="002E4325">
            <w:pPr>
              <w:pStyle w:val="ConsPlusNormal"/>
              <w:autoSpaceDE w:val="0"/>
              <w:autoSpaceDN w:val="0"/>
              <w:ind w:firstLine="57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E4325" w:rsidRPr="002E4325" w:rsidRDefault="00A82232" w:rsidP="002E4325">
            <w:pPr>
              <w:pStyle w:val="ConsPlusNormal"/>
              <w:autoSpaceDE w:val="0"/>
              <w:autoSpaceDN w:val="0"/>
              <w:ind w:firstLine="71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Абзац 1 п</w:t>
            </w:r>
            <w:r w:rsidR="002E4325" w:rsidRPr="002E4325">
              <w:rPr>
                <w:rFonts w:ascii="Times New Roman" w:hAnsi="Times New Roman"/>
                <w:b/>
                <w:sz w:val="27"/>
                <w:szCs w:val="27"/>
              </w:rPr>
              <w:t>ункт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="002E4325" w:rsidRPr="002E4325">
              <w:rPr>
                <w:rFonts w:ascii="Times New Roman" w:hAnsi="Times New Roman"/>
                <w:b/>
                <w:sz w:val="27"/>
                <w:szCs w:val="27"/>
              </w:rPr>
              <w:t xml:space="preserve"> 46 изложить в редакции:</w:t>
            </w:r>
          </w:p>
          <w:p w:rsidR="00763FB0" w:rsidRDefault="002E4325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63FB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Уборка </w:t>
            </w:r>
            <w:r w:rsidR="00763FB0" w:rsidRPr="00763FB0">
              <w:rPr>
                <w:rFonts w:ascii="Times New Roman" w:hAnsi="Times New Roman" w:cs="Times New Roman"/>
                <w:i/>
                <w:sz w:val="27"/>
                <w:szCs w:val="27"/>
              </w:rPr>
              <w:t>растительных отходов, образованных при уходе за древесно-кустарниковыми посадками (порубочные остатки (кряжи, ветви), образовавшееся в результате проведения работ по валке, корчевке и обрезке деревьев и кустарников) обеспечиваются лицами (организациями), обладающими соответствующей разрешительной документацией по нерегулируемой цене.</w:t>
            </w:r>
          </w:p>
          <w:p w:rsidR="00A82232" w:rsidRDefault="00A82232" w:rsidP="00A82232">
            <w:pPr>
              <w:pStyle w:val="ConsPlusNormal"/>
              <w:autoSpaceDE w:val="0"/>
              <w:autoSpaceDN w:val="0"/>
              <w:ind w:firstLine="71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590D2A" w:rsidRDefault="00590D2A" w:rsidP="00A82232">
            <w:pPr>
              <w:pStyle w:val="ConsPlusNormal"/>
              <w:autoSpaceDE w:val="0"/>
              <w:autoSpaceDN w:val="0"/>
              <w:ind w:firstLine="71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82232" w:rsidRPr="002E4325" w:rsidRDefault="00A82232" w:rsidP="00A82232">
            <w:pPr>
              <w:pStyle w:val="ConsPlusNormal"/>
              <w:autoSpaceDE w:val="0"/>
              <w:autoSpaceDN w:val="0"/>
              <w:ind w:firstLine="71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Абзац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п</w:t>
            </w:r>
            <w:r w:rsidRPr="002E4325">
              <w:rPr>
                <w:rFonts w:ascii="Times New Roman" w:hAnsi="Times New Roman"/>
                <w:b/>
                <w:sz w:val="27"/>
                <w:szCs w:val="27"/>
              </w:rPr>
              <w:t>ункт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2E4325">
              <w:rPr>
                <w:rFonts w:ascii="Times New Roman" w:hAnsi="Times New Roman"/>
                <w:b/>
                <w:sz w:val="27"/>
                <w:szCs w:val="27"/>
              </w:rPr>
              <w:t xml:space="preserve"> 46 изложить в редакции:</w:t>
            </w:r>
          </w:p>
          <w:p w:rsidR="002E4325" w:rsidRPr="00303164" w:rsidRDefault="00763FB0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Уборка, обработка, утилизация, обезвреживание, захоронение уличного смета</w:t>
            </w:r>
            <w:r w:rsidR="002E4325" w:rsidRPr="00303164">
              <w:rPr>
                <w:rFonts w:ascii="Times New Roman" w:hAnsi="Times New Roman"/>
                <w:i/>
                <w:sz w:val="27"/>
                <w:szCs w:val="27"/>
              </w:rPr>
              <w:t>, образующ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егося</w:t>
            </w:r>
            <w:r w:rsidR="002E4325" w:rsidRPr="00303164">
              <w:rPr>
                <w:rFonts w:ascii="Times New Roman" w:hAnsi="Times New Roman"/>
                <w:i/>
                <w:sz w:val="27"/>
                <w:szCs w:val="27"/>
              </w:rPr>
              <w:t xml:space="preserve"> при уборке </w:t>
            </w:r>
            <w:r w:rsidR="00303164" w:rsidRPr="00303164">
              <w:rPr>
                <w:rFonts w:ascii="Times New Roman" w:hAnsi="Times New Roman"/>
                <w:i/>
                <w:sz w:val="27"/>
                <w:szCs w:val="27"/>
              </w:rPr>
              <w:t>придомовой</w:t>
            </w:r>
            <w:r w:rsidR="002E4325" w:rsidRPr="00303164">
              <w:rPr>
                <w:rFonts w:ascii="Times New Roman" w:hAnsi="Times New Roman"/>
                <w:i/>
                <w:sz w:val="27"/>
                <w:szCs w:val="27"/>
              </w:rPr>
              <w:t xml:space="preserve"> территории, растительные отходы при уходе за </w:t>
            </w:r>
            <w:proofErr w:type="gramStart"/>
            <w:r w:rsidR="002E4325" w:rsidRPr="00303164">
              <w:rPr>
                <w:rFonts w:ascii="Times New Roman" w:hAnsi="Times New Roman"/>
                <w:i/>
                <w:sz w:val="27"/>
                <w:szCs w:val="27"/>
              </w:rPr>
              <w:lastRenderedPageBreak/>
              <w:t>газонами</w:t>
            </w:r>
            <w:proofErr w:type="gramEnd"/>
            <w:r w:rsidR="002E4325" w:rsidRPr="00303164">
              <w:rPr>
                <w:rFonts w:ascii="Times New Roman" w:hAnsi="Times New Roman"/>
                <w:i/>
                <w:sz w:val="27"/>
                <w:szCs w:val="27"/>
              </w:rPr>
              <w:t>, цветниками и растительные отходы при уходе ха древесно-кустарниковыми посадками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 в границах земельного участка по многоквартирным домом, осуществляется</w:t>
            </w:r>
            <w:r w:rsidR="00A82232">
              <w:rPr>
                <w:rFonts w:ascii="Times New Roman" w:hAnsi="Times New Roman"/>
                <w:i/>
                <w:sz w:val="27"/>
                <w:szCs w:val="27"/>
              </w:rPr>
              <w:t xml:space="preserve"> </w:t>
            </w:r>
            <w:r w:rsidR="002E4325" w:rsidRPr="00303164">
              <w:rPr>
                <w:rFonts w:ascii="Times New Roman" w:hAnsi="Times New Roman"/>
                <w:i/>
                <w:sz w:val="27"/>
                <w:szCs w:val="27"/>
              </w:rPr>
              <w:t>региональным оператором.</w:t>
            </w:r>
          </w:p>
          <w:p w:rsidR="003A2252" w:rsidRDefault="003A2252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2252" w:rsidRDefault="003A2252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2252" w:rsidRDefault="003A2252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A2252" w:rsidRDefault="003A2252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2232" w:rsidRDefault="00A82232" w:rsidP="002E4325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418CC" w:rsidRPr="003A2252" w:rsidRDefault="003A2252" w:rsidP="00A82232">
            <w:pPr>
              <w:pStyle w:val="ConsPlusNormal"/>
              <w:autoSpaceDE w:val="0"/>
              <w:autoSpaceDN w:val="0"/>
              <w:ind w:firstLine="71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A225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Абзац 6 </w:t>
            </w:r>
            <w:r w:rsidR="00A82232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r w:rsidR="00A82232" w:rsidRPr="002E4325">
              <w:rPr>
                <w:rFonts w:ascii="Times New Roman" w:hAnsi="Times New Roman"/>
                <w:b/>
                <w:sz w:val="27"/>
                <w:szCs w:val="27"/>
              </w:rPr>
              <w:t>ункт</w:t>
            </w:r>
            <w:r w:rsidR="00A82232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="00A82232" w:rsidRPr="002E4325">
              <w:rPr>
                <w:rFonts w:ascii="Times New Roman" w:hAnsi="Times New Roman"/>
                <w:b/>
                <w:sz w:val="27"/>
                <w:szCs w:val="27"/>
              </w:rPr>
              <w:t xml:space="preserve"> 46</w:t>
            </w:r>
            <w:r w:rsidR="00A82232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–</w:t>
            </w:r>
            <w:r w:rsidRPr="003A225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исключен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  <w:p w:rsidR="00A91F13" w:rsidRDefault="00A91F13" w:rsidP="002E4325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91F13" w:rsidRDefault="00A91F13" w:rsidP="002E4325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A91F13" w:rsidRDefault="00A91F13" w:rsidP="002E4325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A2252" w:rsidRDefault="003A2252" w:rsidP="002E4325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2E4325" w:rsidRDefault="003A2252" w:rsidP="002E4325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Абзац 1</w:t>
            </w:r>
            <w:r w:rsidR="00D305F9">
              <w:rPr>
                <w:rFonts w:ascii="Times New Roman" w:hAnsi="Times New Roman"/>
                <w:b/>
                <w:sz w:val="27"/>
                <w:szCs w:val="27"/>
              </w:rPr>
              <w:t xml:space="preserve"> п</w:t>
            </w:r>
            <w:r w:rsidR="002E4325" w:rsidRPr="002E4325">
              <w:rPr>
                <w:rFonts w:ascii="Times New Roman" w:hAnsi="Times New Roman"/>
                <w:b/>
                <w:sz w:val="27"/>
                <w:szCs w:val="27"/>
              </w:rPr>
              <w:t>ункт</w:t>
            </w:r>
            <w:r w:rsidR="00D305F9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="002E4325" w:rsidRPr="002E4325">
              <w:rPr>
                <w:rFonts w:ascii="Times New Roman" w:hAnsi="Times New Roman"/>
                <w:b/>
                <w:sz w:val="27"/>
                <w:szCs w:val="27"/>
              </w:rPr>
              <w:t xml:space="preserve"> 99 изложить в редакции:</w:t>
            </w:r>
          </w:p>
          <w:p w:rsidR="003A2252" w:rsidRDefault="003A2252" w:rsidP="002E4325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Физические и юридические лица, индивидуальные предприниматели, осуществляющие содержание территории, здания, строения, сооружения, органы местного самоуправления (за исключением наличия такой обязанности у других лиц) обеспечивают:</w:t>
            </w:r>
            <w:r w:rsidR="00590D2A">
              <w:rPr>
                <w:rFonts w:ascii="Times New Roman" w:hAnsi="Times New Roman"/>
                <w:i/>
                <w:sz w:val="27"/>
                <w:szCs w:val="27"/>
              </w:rPr>
              <w:t xml:space="preserve"> (далее по тексту Правил).</w:t>
            </w:r>
          </w:p>
          <w:p w:rsidR="002E4325" w:rsidRDefault="002E4325" w:rsidP="002E4325">
            <w:pPr>
              <w:pStyle w:val="ConsPlusNormal"/>
              <w:autoSpaceDE w:val="0"/>
              <w:autoSpaceDN w:val="0"/>
              <w:ind w:left="709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6ABE" w:rsidRDefault="00876ABE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6ABE" w:rsidRDefault="00876ABE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6ABE" w:rsidRDefault="00876ABE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6ABE" w:rsidRDefault="00876ABE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A2252" w:rsidRDefault="003A2252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A2252" w:rsidRDefault="003A2252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A2252" w:rsidRDefault="003A2252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A2252" w:rsidRDefault="003A2252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A2252" w:rsidRDefault="003A2252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A2252" w:rsidRDefault="003A2252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3A2252" w:rsidRDefault="003A2252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6ABE" w:rsidRDefault="00876ABE" w:rsidP="00876ABE">
            <w:pPr>
              <w:pStyle w:val="ConsPlusNormal"/>
              <w:autoSpaceDE w:val="0"/>
              <w:autoSpaceDN w:val="0"/>
              <w:ind w:left="8" w:firstLine="567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Подпункт 5 п</w:t>
            </w:r>
            <w:r w:rsidRPr="002E4325">
              <w:rPr>
                <w:rFonts w:ascii="Times New Roman" w:hAnsi="Times New Roman"/>
                <w:b/>
                <w:sz w:val="27"/>
                <w:szCs w:val="27"/>
              </w:rPr>
              <w:t>ункт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2E4325">
              <w:rPr>
                <w:rFonts w:ascii="Times New Roman" w:hAnsi="Times New Roman"/>
                <w:b/>
                <w:sz w:val="27"/>
                <w:szCs w:val="27"/>
              </w:rPr>
              <w:t xml:space="preserve"> 99 изложить в редакции:</w:t>
            </w:r>
          </w:p>
          <w:p w:rsidR="009418CC" w:rsidRPr="00BC1583" w:rsidRDefault="00876ABE" w:rsidP="00876ABE">
            <w:pPr>
              <w:pStyle w:val="ConsPlusNormal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5)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осуществляют раздельный сбор ТКО, </w:t>
            </w:r>
            <w:r w:rsidRPr="00BC1583">
              <w:rPr>
                <w:rFonts w:ascii="Times New Roman" w:hAnsi="Times New Roman"/>
                <w:i/>
                <w:sz w:val="27"/>
                <w:szCs w:val="27"/>
              </w:rPr>
              <w:t>в случае установления отдельных контейнеров для соответствующих видов ТКО.</w:t>
            </w:r>
          </w:p>
          <w:bookmarkEnd w:id="0"/>
          <w:p w:rsidR="00C83FBE" w:rsidRDefault="00C83FBE" w:rsidP="00BC1583">
            <w:pPr>
              <w:pStyle w:val="ConsPlusNormal"/>
              <w:tabs>
                <w:tab w:val="left" w:pos="0"/>
              </w:tabs>
              <w:autoSpaceDE w:val="0"/>
              <w:autoSpaceDN w:val="0"/>
              <w:adjustRightInd w:val="0"/>
              <w:ind w:left="29" w:firstLine="680"/>
              <w:jc w:val="both"/>
              <w:rPr>
                <w:sz w:val="26"/>
                <w:szCs w:val="26"/>
              </w:rPr>
            </w:pPr>
          </w:p>
        </w:tc>
      </w:tr>
    </w:tbl>
    <w:p w:rsidR="00C83FBE" w:rsidRDefault="00C83FBE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C83FBE" w:rsidSect="00590D2A">
      <w:headerReference w:type="default" r:id="rId8"/>
      <w:pgSz w:w="16838" w:h="11906" w:orient="landscape"/>
      <w:pgMar w:top="1134" w:right="820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21" w:rsidRDefault="00F94221">
      <w:r>
        <w:separator/>
      </w:r>
    </w:p>
  </w:endnote>
  <w:endnote w:type="continuationSeparator" w:id="0">
    <w:p w:rsidR="00F94221" w:rsidRDefault="00F9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21" w:rsidRDefault="00F94221">
      <w:r>
        <w:separator/>
      </w:r>
    </w:p>
  </w:footnote>
  <w:footnote w:type="continuationSeparator" w:id="0">
    <w:p w:rsidR="00F94221" w:rsidRDefault="00F94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243894"/>
      <w:docPartObj>
        <w:docPartGallery w:val="Page Numbers (Top of Page)"/>
        <w:docPartUnique/>
      </w:docPartObj>
    </w:sdtPr>
    <w:sdtEndPr/>
    <w:sdtContent>
      <w:p w:rsidR="001357D0" w:rsidRDefault="001357D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D2A">
          <w:rPr>
            <w:noProof/>
          </w:rPr>
          <w:t>3</w:t>
        </w:r>
        <w:r>
          <w:fldChar w:fldCharType="end"/>
        </w:r>
      </w:p>
    </w:sdtContent>
  </w:sdt>
  <w:p w:rsidR="00C83FBE" w:rsidRDefault="00C83FB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4BD"/>
    <w:multiLevelType w:val="hybridMultilevel"/>
    <w:tmpl w:val="5D90B3E0"/>
    <w:lvl w:ilvl="0" w:tplc="1A86D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6051C"/>
    <w:multiLevelType w:val="hybridMultilevel"/>
    <w:tmpl w:val="C2ACFC7E"/>
    <w:lvl w:ilvl="0" w:tplc="F83A5080">
      <w:start w:val="1"/>
      <w:numFmt w:val="decimal"/>
      <w:lvlText w:val="%1)"/>
      <w:lvlJc w:val="left"/>
      <w:pPr>
        <w:ind w:left="10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F275E6"/>
    <w:multiLevelType w:val="hybridMultilevel"/>
    <w:tmpl w:val="6750003A"/>
    <w:lvl w:ilvl="0" w:tplc="BDFC1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6E7A3B"/>
    <w:multiLevelType w:val="hybridMultilevel"/>
    <w:tmpl w:val="BFC2272A"/>
    <w:lvl w:ilvl="0" w:tplc="9894CC28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A333B"/>
    <w:multiLevelType w:val="hybridMultilevel"/>
    <w:tmpl w:val="192C1DF6"/>
    <w:lvl w:ilvl="0" w:tplc="D98E9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7D491A4">
      <w:start w:val="1"/>
      <w:numFmt w:val="lowerLetter"/>
      <w:lvlText w:val="%2."/>
      <w:lvlJc w:val="left"/>
      <w:pPr>
        <w:ind w:left="1440" w:hanging="360"/>
      </w:pPr>
    </w:lvl>
    <w:lvl w:ilvl="2" w:tplc="C3F626EC">
      <w:start w:val="1"/>
      <w:numFmt w:val="lowerRoman"/>
      <w:lvlText w:val="%3."/>
      <w:lvlJc w:val="right"/>
      <w:pPr>
        <w:ind w:left="2160" w:hanging="180"/>
      </w:pPr>
    </w:lvl>
    <w:lvl w:ilvl="3" w:tplc="71BC9F9A">
      <w:start w:val="1"/>
      <w:numFmt w:val="decimal"/>
      <w:lvlText w:val="%4."/>
      <w:lvlJc w:val="left"/>
      <w:pPr>
        <w:ind w:left="2880" w:hanging="360"/>
      </w:pPr>
    </w:lvl>
    <w:lvl w:ilvl="4" w:tplc="76C25DB6">
      <w:start w:val="1"/>
      <w:numFmt w:val="lowerLetter"/>
      <w:lvlText w:val="%5."/>
      <w:lvlJc w:val="left"/>
      <w:pPr>
        <w:ind w:left="3600" w:hanging="360"/>
      </w:pPr>
    </w:lvl>
    <w:lvl w:ilvl="5" w:tplc="8C8EBC32">
      <w:start w:val="1"/>
      <w:numFmt w:val="lowerRoman"/>
      <w:lvlText w:val="%6."/>
      <w:lvlJc w:val="right"/>
      <w:pPr>
        <w:ind w:left="4320" w:hanging="180"/>
      </w:pPr>
    </w:lvl>
    <w:lvl w:ilvl="6" w:tplc="5364A970">
      <w:start w:val="1"/>
      <w:numFmt w:val="decimal"/>
      <w:lvlText w:val="%7."/>
      <w:lvlJc w:val="left"/>
      <w:pPr>
        <w:ind w:left="5040" w:hanging="360"/>
      </w:pPr>
    </w:lvl>
    <w:lvl w:ilvl="7" w:tplc="9B3CFB86">
      <w:start w:val="1"/>
      <w:numFmt w:val="lowerLetter"/>
      <w:lvlText w:val="%8."/>
      <w:lvlJc w:val="left"/>
      <w:pPr>
        <w:ind w:left="5760" w:hanging="360"/>
      </w:pPr>
    </w:lvl>
    <w:lvl w:ilvl="8" w:tplc="00D89AD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4FF9"/>
    <w:multiLevelType w:val="hybridMultilevel"/>
    <w:tmpl w:val="13B8DF28"/>
    <w:lvl w:ilvl="0" w:tplc="C21EADC0">
      <w:start w:val="1"/>
      <w:numFmt w:val="decimal"/>
      <w:lvlText w:val="%1)"/>
      <w:lvlJc w:val="left"/>
      <w:pPr>
        <w:ind w:left="133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A26807"/>
    <w:multiLevelType w:val="hybridMultilevel"/>
    <w:tmpl w:val="44365594"/>
    <w:lvl w:ilvl="0" w:tplc="9208D636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  <w:rPr>
        <w:rFonts w:ascii="Times New Roman" w:eastAsia="Calibri" w:hAnsi="Times New Roman" w:cs="Times New Roman"/>
      </w:rPr>
    </w:lvl>
    <w:lvl w:ilvl="1" w:tplc="867E1F0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BEFC7C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DE0E7DD4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B38217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21643C58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D72820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07CBF36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16A250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5C66405"/>
    <w:multiLevelType w:val="hybridMultilevel"/>
    <w:tmpl w:val="C39606A4"/>
    <w:lvl w:ilvl="0" w:tplc="7FF458BE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8">
    <w:nsid w:val="586A2FD1"/>
    <w:multiLevelType w:val="hybridMultilevel"/>
    <w:tmpl w:val="D9203EF4"/>
    <w:lvl w:ilvl="0" w:tplc="93CC8D44">
      <w:start w:val="1"/>
      <w:numFmt w:val="decimal"/>
      <w:lvlText w:val="%1."/>
      <w:lvlJc w:val="left"/>
      <w:pPr>
        <w:ind w:left="107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5C8C2022"/>
    <w:multiLevelType w:val="hybridMultilevel"/>
    <w:tmpl w:val="151E989E"/>
    <w:lvl w:ilvl="0" w:tplc="B2E8F53E">
      <w:start w:val="3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29726C"/>
    <w:multiLevelType w:val="hybridMultilevel"/>
    <w:tmpl w:val="BBE854B2"/>
    <w:lvl w:ilvl="0" w:tplc="8DA80C9E">
      <w:start w:val="1"/>
      <w:numFmt w:val="decimal"/>
      <w:lvlText w:val="%1."/>
      <w:lvlJc w:val="left"/>
      <w:pPr>
        <w:ind w:left="720" w:hanging="360"/>
      </w:pPr>
    </w:lvl>
    <w:lvl w:ilvl="1" w:tplc="7568AE46">
      <w:start w:val="1"/>
      <w:numFmt w:val="lowerLetter"/>
      <w:lvlText w:val="%2."/>
      <w:lvlJc w:val="left"/>
      <w:pPr>
        <w:ind w:left="1440" w:hanging="360"/>
      </w:pPr>
    </w:lvl>
    <w:lvl w:ilvl="2" w:tplc="572ED39E">
      <w:start w:val="1"/>
      <w:numFmt w:val="lowerRoman"/>
      <w:lvlText w:val="%3."/>
      <w:lvlJc w:val="right"/>
      <w:pPr>
        <w:ind w:left="2160" w:hanging="180"/>
      </w:pPr>
    </w:lvl>
    <w:lvl w:ilvl="3" w:tplc="0EB0BCB0">
      <w:start w:val="1"/>
      <w:numFmt w:val="decimal"/>
      <w:lvlText w:val="%4."/>
      <w:lvlJc w:val="left"/>
      <w:pPr>
        <w:ind w:left="2880" w:hanging="360"/>
      </w:pPr>
    </w:lvl>
    <w:lvl w:ilvl="4" w:tplc="43AA1F76">
      <w:start w:val="1"/>
      <w:numFmt w:val="lowerLetter"/>
      <w:lvlText w:val="%5."/>
      <w:lvlJc w:val="left"/>
      <w:pPr>
        <w:ind w:left="3600" w:hanging="360"/>
      </w:pPr>
    </w:lvl>
    <w:lvl w:ilvl="5" w:tplc="5998A5B8">
      <w:start w:val="1"/>
      <w:numFmt w:val="lowerRoman"/>
      <w:lvlText w:val="%6."/>
      <w:lvlJc w:val="right"/>
      <w:pPr>
        <w:ind w:left="4320" w:hanging="180"/>
      </w:pPr>
    </w:lvl>
    <w:lvl w:ilvl="6" w:tplc="33E2B792">
      <w:start w:val="1"/>
      <w:numFmt w:val="decimal"/>
      <w:lvlText w:val="%7."/>
      <w:lvlJc w:val="left"/>
      <w:pPr>
        <w:ind w:left="5040" w:hanging="360"/>
      </w:pPr>
    </w:lvl>
    <w:lvl w:ilvl="7" w:tplc="CCCEA07C">
      <w:start w:val="1"/>
      <w:numFmt w:val="lowerLetter"/>
      <w:lvlText w:val="%8."/>
      <w:lvlJc w:val="left"/>
      <w:pPr>
        <w:ind w:left="5760" w:hanging="360"/>
      </w:pPr>
    </w:lvl>
    <w:lvl w:ilvl="8" w:tplc="5CA832B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929C9"/>
    <w:multiLevelType w:val="hybridMultilevel"/>
    <w:tmpl w:val="A0D6AD0E"/>
    <w:lvl w:ilvl="0" w:tplc="9FA28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DA5748">
      <w:start w:val="1"/>
      <w:numFmt w:val="lowerLetter"/>
      <w:lvlText w:val="%2."/>
      <w:lvlJc w:val="left"/>
      <w:pPr>
        <w:ind w:left="1440" w:hanging="360"/>
      </w:pPr>
    </w:lvl>
    <w:lvl w:ilvl="2" w:tplc="D4DA7080">
      <w:start w:val="1"/>
      <w:numFmt w:val="lowerRoman"/>
      <w:lvlText w:val="%3."/>
      <w:lvlJc w:val="right"/>
      <w:pPr>
        <w:ind w:left="2160" w:hanging="180"/>
      </w:pPr>
    </w:lvl>
    <w:lvl w:ilvl="3" w:tplc="49D6F3A2">
      <w:start w:val="1"/>
      <w:numFmt w:val="decimal"/>
      <w:lvlText w:val="%4."/>
      <w:lvlJc w:val="left"/>
      <w:pPr>
        <w:ind w:left="2880" w:hanging="360"/>
      </w:pPr>
    </w:lvl>
    <w:lvl w:ilvl="4" w:tplc="4EAA301C">
      <w:start w:val="1"/>
      <w:numFmt w:val="lowerLetter"/>
      <w:lvlText w:val="%5."/>
      <w:lvlJc w:val="left"/>
      <w:pPr>
        <w:ind w:left="3600" w:hanging="360"/>
      </w:pPr>
    </w:lvl>
    <w:lvl w:ilvl="5" w:tplc="F4560DCE">
      <w:start w:val="1"/>
      <w:numFmt w:val="lowerRoman"/>
      <w:lvlText w:val="%6."/>
      <w:lvlJc w:val="right"/>
      <w:pPr>
        <w:ind w:left="4320" w:hanging="180"/>
      </w:pPr>
    </w:lvl>
    <w:lvl w:ilvl="6" w:tplc="132E50CE">
      <w:start w:val="1"/>
      <w:numFmt w:val="decimal"/>
      <w:lvlText w:val="%7."/>
      <w:lvlJc w:val="left"/>
      <w:pPr>
        <w:ind w:left="5040" w:hanging="360"/>
      </w:pPr>
    </w:lvl>
    <w:lvl w:ilvl="7" w:tplc="6554B734">
      <w:start w:val="1"/>
      <w:numFmt w:val="lowerLetter"/>
      <w:lvlText w:val="%8."/>
      <w:lvlJc w:val="left"/>
      <w:pPr>
        <w:ind w:left="5760" w:hanging="360"/>
      </w:pPr>
    </w:lvl>
    <w:lvl w:ilvl="8" w:tplc="C21A10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E"/>
    <w:rsid w:val="00032CCE"/>
    <w:rsid w:val="00131DFD"/>
    <w:rsid w:val="001357D0"/>
    <w:rsid w:val="0020794B"/>
    <w:rsid w:val="002E4325"/>
    <w:rsid w:val="002F72C7"/>
    <w:rsid w:val="00303164"/>
    <w:rsid w:val="00313C56"/>
    <w:rsid w:val="003529E8"/>
    <w:rsid w:val="003A2252"/>
    <w:rsid w:val="00487831"/>
    <w:rsid w:val="004E6741"/>
    <w:rsid w:val="00503E5C"/>
    <w:rsid w:val="00590D2A"/>
    <w:rsid w:val="006A44BC"/>
    <w:rsid w:val="00763FB0"/>
    <w:rsid w:val="007E3D69"/>
    <w:rsid w:val="00811EA4"/>
    <w:rsid w:val="00863E1B"/>
    <w:rsid w:val="00876ABE"/>
    <w:rsid w:val="009418CC"/>
    <w:rsid w:val="009C1634"/>
    <w:rsid w:val="00A11E52"/>
    <w:rsid w:val="00A82232"/>
    <w:rsid w:val="00A91F13"/>
    <w:rsid w:val="00BC1583"/>
    <w:rsid w:val="00BF357A"/>
    <w:rsid w:val="00C83FBE"/>
    <w:rsid w:val="00CC6EAF"/>
    <w:rsid w:val="00D305F9"/>
    <w:rsid w:val="00D5139A"/>
    <w:rsid w:val="00F94221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9801-8309-47F2-9D4F-057A01FC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af3">
    <w:name w:val="Гипертекстовая ссылка"/>
    <w:basedOn w:val="a0"/>
    <w:uiPriority w:val="99"/>
    <w:rPr>
      <w:color w:val="106BBE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pPr>
      <w:widowControl/>
      <w:spacing w:after="200" w:line="276" w:lineRule="auto"/>
      <w:ind w:firstLine="0"/>
      <w:jc w:val="left"/>
    </w:pPr>
    <w:rPr>
      <w:rFonts w:ascii="Times New Roman" w:hAnsi="Times New Roman" w:cs="Times New Roman"/>
      <w:lang w:eastAsia="en-US"/>
    </w:rPr>
  </w:style>
  <w:style w:type="paragraph" w:customStyle="1" w:styleId="Standard">
    <w:name w:val="Standard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3">
    <w:name w:val="s_3"/>
    <w:basedOn w:val="a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s22">
    <w:name w:val="s_22"/>
    <w:basedOn w:val="a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Arial" w:eastAsia="Calibri" w:hAnsi="Arial" w:cs="Arial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lastModifiedBy>Яхина Марина Раульевна</cp:lastModifiedBy>
  <cp:revision>12</cp:revision>
  <dcterms:created xsi:type="dcterms:W3CDTF">2021-11-16T08:02:00Z</dcterms:created>
  <dcterms:modified xsi:type="dcterms:W3CDTF">2021-11-23T09:32:00Z</dcterms:modified>
</cp:coreProperties>
</file>