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A17" w:rsidRDefault="00222A17" w:rsidP="00222A17">
      <w:pPr>
        <w:jc w:val="center"/>
        <w:rPr>
          <w:b/>
          <w:sz w:val="28"/>
          <w:szCs w:val="28"/>
        </w:rPr>
      </w:pPr>
    </w:p>
    <w:p w:rsidR="0026563D" w:rsidRDefault="0026563D" w:rsidP="0026563D">
      <w:pPr>
        <w:ind w:right="19"/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3CFD7079" wp14:editId="1D9ABFF0">
            <wp:extent cx="508635" cy="620395"/>
            <wp:effectExtent l="0" t="0" r="5715" b="8255"/>
            <wp:docPr id="1" name="Рисунок 1" descr="герб_р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рис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25" w:type="pct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5"/>
      </w:tblGrid>
      <w:tr w:rsidR="0026563D" w:rsidTr="0026563D">
        <w:trPr>
          <w:trHeight w:val="1588"/>
        </w:trPr>
        <w:tc>
          <w:tcPr>
            <w:tcW w:w="9215" w:type="dxa"/>
            <w:vAlign w:val="center"/>
          </w:tcPr>
          <w:p w:rsidR="0026563D" w:rsidRDefault="0026563D">
            <w:pPr>
              <w:keepNext/>
              <w:jc w:val="center"/>
              <w:outlineLvl w:val="0"/>
              <w:rPr>
                <w:b/>
                <w:szCs w:val="27"/>
              </w:rPr>
            </w:pPr>
            <w:r>
              <w:rPr>
                <w:b/>
                <w:szCs w:val="27"/>
              </w:rPr>
              <w:t>АДМИНИСТРАЦИЯ КОПЕЙСКОГО ГОРОДСКОГО ОКРУГА</w:t>
            </w:r>
          </w:p>
          <w:p w:rsidR="0026563D" w:rsidRDefault="0026563D">
            <w:pPr>
              <w:keepNext/>
              <w:jc w:val="center"/>
              <w:outlineLvl w:val="0"/>
              <w:rPr>
                <w:b/>
                <w:szCs w:val="27"/>
              </w:rPr>
            </w:pPr>
            <w:r>
              <w:rPr>
                <w:b/>
                <w:szCs w:val="27"/>
              </w:rPr>
              <w:t>ЧЕЛЯБИНСКОЙ</w:t>
            </w:r>
            <w:r>
              <w:rPr>
                <w:b/>
                <w:sz w:val="27"/>
                <w:szCs w:val="27"/>
              </w:rPr>
              <w:t xml:space="preserve"> </w:t>
            </w:r>
            <w:r>
              <w:rPr>
                <w:b/>
                <w:szCs w:val="27"/>
              </w:rPr>
              <w:t>ОБЛАСТИ</w:t>
            </w:r>
          </w:p>
          <w:p w:rsidR="0026563D" w:rsidRDefault="0026563D">
            <w:pPr>
              <w:keepNext/>
              <w:jc w:val="center"/>
              <w:outlineLvl w:val="0"/>
              <w:rPr>
                <w:b/>
                <w:szCs w:val="27"/>
              </w:rPr>
            </w:pPr>
          </w:p>
          <w:p w:rsidR="0026563D" w:rsidRDefault="0026563D">
            <w:pPr>
              <w:keepNext/>
              <w:ind w:right="-58"/>
              <w:outlineLvl w:val="1"/>
              <w:rPr>
                <w:sz w:val="27"/>
                <w:szCs w:val="27"/>
              </w:rPr>
            </w:pPr>
          </w:p>
        </w:tc>
      </w:tr>
    </w:tbl>
    <w:p w:rsidR="006B447A" w:rsidRPr="00222A17" w:rsidRDefault="00222A17" w:rsidP="00553D92">
      <w:pPr>
        <w:jc w:val="center"/>
        <w:rPr>
          <w:b/>
          <w:sz w:val="28"/>
          <w:szCs w:val="28"/>
        </w:rPr>
      </w:pPr>
      <w:r w:rsidRPr="00222A17">
        <w:rPr>
          <w:b/>
          <w:sz w:val="28"/>
          <w:szCs w:val="28"/>
        </w:rPr>
        <w:t>ПРОТОКОЛ</w:t>
      </w:r>
    </w:p>
    <w:p w:rsidR="00093AC2" w:rsidRDefault="00222A17" w:rsidP="00553D92">
      <w:pPr>
        <w:jc w:val="center"/>
        <w:rPr>
          <w:b/>
          <w:sz w:val="28"/>
          <w:szCs w:val="28"/>
        </w:rPr>
      </w:pPr>
      <w:r w:rsidRPr="00222A17">
        <w:rPr>
          <w:b/>
          <w:sz w:val="28"/>
          <w:szCs w:val="28"/>
        </w:rPr>
        <w:t xml:space="preserve">общественного обсуждения проекта среднесрочного  прогноза </w:t>
      </w:r>
    </w:p>
    <w:p w:rsidR="00222A17" w:rsidRPr="00222A17" w:rsidRDefault="00222A17" w:rsidP="00553D92">
      <w:pPr>
        <w:jc w:val="center"/>
        <w:rPr>
          <w:b/>
          <w:sz w:val="28"/>
          <w:szCs w:val="28"/>
        </w:rPr>
      </w:pPr>
      <w:r w:rsidRPr="00222A17">
        <w:rPr>
          <w:b/>
          <w:sz w:val="28"/>
          <w:szCs w:val="28"/>
        </w:rPr>
        <w:t>социально</w:t>
      </w:r>
      <w:r w:rsidR="00093AC2">
        <w:rPr>
          <w:b/>
          <w:sz w:val="28"/>
          <w:szCs w:val="28"/>
        </w:rPr>
        <w:t>-</w:t>
      </w:r>
      <w:r w:rsidRPr="00222A17">
        <w:rPr>
          <w:b/>
          <w:sz w:val="28"/>
          <w:szCs w:val="28"/>
        </w:rPr>
        <w:t xml:space="preserve">экономического развития Копейского городского округа </w:t>
      </w:r>
    </w:p>
    <w:p w:rsidR="00222A17" w:rsidRPr="00222A17" w:rsidRDefault="00222A17" w:rsidP="00553D92">
      <w:pPr>
        <w:jc w:val="center"/>
        <w:rPr>
          <w:b/>
          <w:sz w:val="28"/>
          <w:szCs w:val="28"/>
        </w:rPr>
      </w:pPr>
      <w:r w:rsidRPr="00222A17">
        <w:rPr>
          <w:b/>
          <w:sz w:val="28"/>
          <w:szCs w:val="28"/>
        </w:rPr>
        <w:t>на 20</w:t>
      </w:r>
      <w:r w:rsidR="00553D92">
        <w:rPr>
          <w:b/>
          <w:sz w:val="28"/>
          <w:szCs w:val="28"/>
        </w:rPr>
        <w:t>2</w:t>
      </w:r>
      <w:r w:rsidR="00BA1AEC">
        <w:rPr>
          <w:b/>
          <w:sz w:val="28"/>
          <w:szCs w:val="28"/>
        </w:rPr>
        <w:t>7</w:t>
      </w:r>
      <w:r w:rsidRPr="00222A17">
        <w:rPr>
          <w:b/>
          <w:sz w:val="28"/>
          <w:szCs w:val="28"/>
        </w:rPr>
        <w:t>-202</w:t>
      </w:r>
      <w:r w:rsidR="00BA1AEC">
        <w:rPr>
          <w:b/>
          <w:sz w:val="28"/>
          <w:szCs w:val="28"/>
        </w:rPr>
        <w:t>9</w:t>
      </w:r>
      <w:r w:rsidRPr="00222A17">
        <w:rPr>
          <w:b/>
          <w:sz w:val="28"/>
          <w:szCs w:val="28"/>
        </w:rPr>
        <w:t xml:space="preserve"> год</w:t>
      </w:r>
      <w:r w:rsidR="00C6267D">
        <w:rPr>
          <w:b/>
          <w:sz w:val="28"/>
          <w:szCs w:val="28"/>
        </w:rPr>
        <w:t>ы</w:t>
      </w:r>
    </w:p>
    <w:p w:rsidR="00222A17" w:rsidRDefault="00222A17" w:rsidP="00553D92">
      <w:pPr>
        <w:rPr>
          <w:b/>
          <w:sz w:val="28"/>
          <w:szCs w:val="28"/>
        </w:rPr>
      </w:pPr>
    </w:p>
    <w:p w:rsidR="003E0ABC" w:rsidRDefault="003E0ABC" w:rsidP="00553D92">
      <w:pPr>
        <w:rPr>
          <w:sz w:val="28"/>
          <w:szCs w:val="28"/>
        </w:rPr>
      </w:pPr>
    </w:p>
    <w:p w:rsidR="003E0ABC" w:rsidRPr="003E0ABC" w:rsidRDefault="003E0ABC" w:rsidP="00553D92">
      <w:pPr>
        <w:rPr>
          <w:sz w:val="28"/>
          <w:szCs w:val="28"/>
        </w:rPr>
      </w:pPr>
      <w:r w:rsidRPr="003E0ABC">
        <w:rPr>
          <w:sz w:val="28"/>
          <w:szCs w:val="28"/>
        </w:rPr>
        <w:t xml:space="preserve">Дата составления протокола </w:t>
      </w:r>
      <w:r>
        <w:rPr>
          <w:sz w:val="28"/>
          <w:szCs w:val="28"/>
        </w:rPr>
        <w:t xml:space="preserve"> </w:t>
      </w:r>
      <w:r w:rsidR="00BA1AEC">
        <w:rPr>
          <w:sz w:val="28"/>
          <w:szCs w:val="28"/>
        </w:rPr>
        <w:t>11.09.2026</w:t>
      </w:r>
    </w:p>
    <w:p w:rsidR="00222A17" w:rsidRPr="00222A17" w:rsidRDefault="00222A17" w:rsidP="00553D92">
      <w:pPr>
        <w:rPr>
          <w:b/>
          <w:sz w:val="28"/>
          <w:szCs w:val="28"/>
        </w:rPr>
      </w:pPr>
    </w:p>
    <w:p w:rsidR="003E0ABC" w:rsidRDefault="00222A17" w:rsidP="00553D92">
      <w:pPr>
        <w:jc w:val="both"/>
        <w:rPr>
          <w:sz w:val="28"/>
          <w:szCs w:val="28"/>
        </w:rPr>
      </w:pPr>
      <w:r w:rsidRPr="00222A17">
        <w:rPr>
          <w:sz w:val="28"/>
          <w:szCs w:val="28"/>
        </w:rPr>
        <w:tab/>
      </w:r>
    </w:p>
    <w:p w:rsidR="00222A17" w:rsidRPr="00222A17" w:rsidRDefault="00222A17" w:rsidP="00553D92">
      <w:pPr>
        <w:ind w:firstLine="709"/>
        <w:jc w:val="both"/>
        <w:rPr>
          <w:sz w:val="28"/>
          <w:szCs w:val="28"/>
        </w:rPr>
      </w:pPr>
      <w:r w:rsidRPr="00222A17">
        <w:rPr>
          <w:sz w:val="28"/>
          <w:szCs w:val="28"/>
        </w:rPr>
        <w:t>Общественное  обсуждение проекта среднесрочного  прогноза социально</w:t>
      </w:r>
      <w:r w:rsidR="00F96CE4">
        <w:rPr>
          <w:sz w:val="28"/>
          <w:szCs w:val="28"/>
        </w:rPr>
        <w:t>-</w:t>
      </w:r>
      <w:r w:rsidRPr="00222A17">
        <w:rPr>
          <w:sz w:val="28"/>
          <w:szCs w:val="28"/>
        </w:rPr>
        <w:t>экономического развития Копейского городского округа на 20</w:t>
      </w:r>
      <w:r w:rsidR="00553D92">
        <w:rPr>
          <w:sz w:val="28"/>
          <w:szCs w:val="28"/>
        </w:rPr>
        <w:t>2</w:t>
      </w:r>
      <w:r w:rsidR="00BA1AEC">
        <w:rPr>
          <w:sz w:val="28"/>
          <w:szCs w:val="28"/>
        </w:rPr>
        <w:t>7</w:t>
      </w:r>
      <w:r w:rsidRPr="00222A17">
        <w:rPr>
          <w:sz w:val="28"/>
          <w:szCs w:val="28"/>
        </w:rPr>
        <w:t>-202</w:t>
      </w:r>
      <w:r w:rsidR="00BA1AEC">
        <w:rPr>
          <w:sz w:val="28"/>
          <w:szCs w:val="28"/>
        </w:rPr>
        <w:t>9</w:t>
      </w:r>
      <w:r w:rsidRPr="00222A17">
        <w:rPr>
          <w:sz w:val="28"/>
          <w:szCs w:val="28"/>
        </w:rPr>
        <w:t xml:space="preserve"> год</w:t>
      </w:r>
      <w:r w:rsidR="00C6267D">
        <w:rPr>
          <w:sz w:val="28"/>
          <w:szCs w:val="28"/>
        </w:rPr>
        <w:t>ы</w:t>
      </w:r>
      <w:r w:rsidRPr="00222A17">
        <w:rPr>
          <w:sz w:val="28"/>
          <w:szCs w:val="28"/>
        </w:rPr>
        <w:t>, оформляемого в виде решения Собрания депутатов Копейского городского округа «</w:t>
      </w:r>
      <w:r w:rsidR="00E91216">
        <w:rPr>
          <w:sz w:val="28"/>
          <w:szCs w:val="28"/>
        </w:rPr>
        <w:t>О</w:t>
      </w:r>
      <w:r w:rsidRPr="00222A17">
        <w:rPr>
          <w:sz w:val="28"/>
          <w:szCs w:val="28"/>
        </w:rPr>
        <w:t xml:space="preserve"> прогноз</w:t>
      </w:r>
      <w:r w:rsidR="00E91216">
        <w:rPr>
          <w:sz w:val="28"/>
          <w:szCs w:val="28"/>
        </w:rPr>
        <w:t>е</w:t>
      </w:r>
      <w:r w:rsidRPr="00222A17">
        <w:rPr>
          <w:sz w:val="28"/>
          <w:szCs w:val="28"/>
        </w:rPr>
        <w:t xml:space="preserve"> социально-экономического развития Копейского городского округа </w:t>
      </w:r>
      <w:r w:rsidR="00E91216">
        <w:rPr>
          <w:sz w:val="28"/>
          <w:szCs w:val="28"/>
        </w:rPr>
        <w:t xml:space="preserve">на </w:t>
      </w:r>
      <w:r w:rsidRPr="00222A17">
        <w:rPr>
          <w:sz w:val="28"/>
          <w:szCs w:val="28"/>
        </w:rPr>
        <w:t xml:space="preserve"> 20</w:t>
      </w:r>
      <w:r w:rsidR="00553D92">
        <w:rPr>
          <w:sz w:val="28"/>
          <w:szCs w:val="28"/>
        </w:rPr>
        <w:t>2</w:t>
      </w:r>
      <w:r w:rsidR="0026563D">
        <w:rPr>
          <w:sz w:val="28"/>
          <w:szCs w:val="28"/>
        </w:rPr>
        <w:t>6</w:t>
      </w:r>
      <w:r w:rsidRPr="00222A17">
        <w:rPr>
          <w:sz w:val="28"/>
          <w:szCs w:val="28"/>
        </w:rPr>
        <w:t>-202</w:t>
      </w:r>
      <w:r w:rsidR="0026563D">
        <w:rPr>
          <w:sz w:val="28"/>
          <w:szCs w:val="28"/>
        </w:rPr>
        <w:t>8</w:t>
      </w:r>
      <w:r w:rsidR="00553D92">
        <w:rPr>
          <w:sz w:val="28"/>
          <w:szCs w:val="28"/>
        </w:rPr>
        <w:t xml:space="preserve"> год</w:t>
      </w:r>
      <w:r w:rsidR="00C6267D">
        <w:rPr>
          <w:sz w:val="28"/>
          <w:szCs w:val="28"/>
        </w:rPr>
        <w:t>ы</w:t>
      </w:r>
      <w:r w:rsidRPr="00222A17">
        <w:rPr>
          <w:sz w:val="28"/>
          <w:szCs w:val="28"/>
        </w:rPr>
        <w:t xml:space="preserve">» (далее – Прогноз)  проводилось в период с </w:t>
      </w:r>
      <w:r w:rsidR="00BA1AEC" w:rsidRPr="00BA1AEC">
        <w:rPr>
          <w:b/>
          <w:sz w:val="28"/>
          <w:szCs w:val="28"/>
        </w:rPr>
        <w:t>27</w:t>
      </w:r>
      <w:r w:rsidR="004F7F10">
        <w:rPr>
          <w:b/>
          <w:sz w:val="28"/>
          <w:szCs w:val="28"/>
        </w:rPr>
        <w:t>.08</w:t>
      </w:r>
      <w:r w:rsidR="00716919" w:rsidRPr="00716919">
        <w:rPr>
          <w:b/>
          <w:sz w:val="28"/>
          <w:szCs w:val="28"/>
        </w:rPr>
        <w:t>.202</w:t>
      </w:r>
      <w:r w:rsidR="00BA1AEC">
        <w:rPr>
          <w:b/>
          <w:sz w:val="28"/>
          <w:szCs w:val="28"/>
        </w:rPr>
        <w:t>6</w:t>
      </w:r>
      <w:r w:rsidR="00716919" w:rsidRPr="00716919">
        <w:rPr>
          <w:b/>
          <w:sz w:val="28"/>
          <w:szCs w:val="28"/>
        </w:rPr>
        <w:t xml:space="preserve"> – </w:t>
      </w:r>
      <w:r w:rsidR="00BA1AEC">
        <w:rPr>
          <w:b/>
          <w:sz w:val="28"/>
          <w:szCs w:val="28"/>
        </w:rPr>
        <w:t>10.09.2026</w:t>
      </w:r>
      <w:r w:rsidRPr="00222A17">
        <w:rPr>
          <w:sz w:val="28"/>
          <w:szCs w:val="28"/>
        </w:rPr>
        <w:t>.</w:t>
      </w:r>
    </w:p>
    <w:p w:rsidR="00222A17" w:rsidRPr="00222A17" w:rsidRDefault="00222A17" w:rsidP="00553D92">
      <w:pPr>
        <w:jc w:val="both"/>
        <w:rPr>
          <w:sz w:val="28"/>
          <w:szCs w:val="28"/>
        </w:rPr>
      </w:pPr>
      <w:r w:rsidRPr="00222A17">
        <w:rPr>
          <w:sz w:val="28"/>
          <w:szCs w:val="28"/>
        </w:rPr>
        <w:tab/>
        <w:t>Разработчиком проекта Прогноза является  управлени</w:t>
      </w:r>
      <w:r w:rsidR="00E91216">
        <w:rPr>
          <w:sz w:val="28"/>
          <w:szCs w:val="28"/>
        </w:rPr>
        <w:t>е</w:t>
      </w:r>
      <w:r w:rsidRPr="00222A17">
        <w:rPr>
          <w:sz w:val="28"/>
          <w:szCs w:val="28"/>
        </w:rPr>
        <w:t xml:space="preserve"> экономического развития администрации Копейского городского округа.</w:t>
      </w:r>
    </w:p>
    <w:p w:rsidR="00222A17" w:rsidRDefault="00222A17" w:rsidP="00553D92">
      <w:pPr>
        <w:ind w:firstLine="708"/>
        <w:jc w:val="both"/>
        <w:rPr>
          <w:sz w:val="28"/>
          <w:szCs w:val="28"/>
        </w:rPr>
      </w:pPr>
      <w:r w:rsidRPr="00222A17">
        <w:rPr>
          <w:sz w:val="28"/>
          <w:szCs w:val="28"/>
        </w:rPr>
        <w:t xml:space="preserve">В ходе общественных обсуждений предложений </w:t>
      </w:r>
      <w:r>
        <w:rPr>
          <w:sz w:val="28"/>
          <w:szCs w:val="28"/>
        </w:rPr>
        <w:t xml:space="preserve">к проекту Прогноза </w:t>
      </w:r>
      <w:r w:rsidRPr="00222A17">
        <w:rPr>
          <w:sz w:val="28"/>
          <w:szCs w:val="28"/>
        </w:rPr>
        <w:t xml:space="preserve">не поступило.  </w:t>
      </w:r>
    </w:p>
    <w:p w:rsidR="00222A17" w:rsidRDefault="00222A17" w:rsidP="00553D92">
      <w:pPr>
        <w:jc w:val="both"/>
        <w:rPr>
          <w:sz w:val="28"/>
          <w:szCs w:val="28"/>
        </w:rPr>
      </w:pPr>
    </w:p>
    <w:p w:rsidR="00222A17" w:rsidRDefault="00222A17" w:rsidP="00553D92">
      <w:pPr>
        <w:jc w:val="both"/>
        <w:rPr>
          <w:sz w:val="28"/>
          <w:szCs w:val="28"/>
        </w:rPr>
      </w:pPr>
    </w:p>
    <w:p w:rsidR="00222A17" w:rsidRDefault="00222A17" w:rsidP="00553D92">
      <w:pPr>
        <w:jc w:val="both"/>
        <w:rPr>
          <w:sz w:val="28"/>
          <w:szCs w:val="28"/>
        </w:rPr>
      </w:pPr>
    </w:p>
    <w:p w:rsidR="00222A17" w:rsidRDefault="00222A17" w:rsidP="00553D92">
      <w:pPr>
        <w:jc w:val="both"/>
        <w:rPr>
          <w:sz w:val="28"/>
          <w:szCs w:val="28"/>
        </w:rPr>
      </w:pPr>
    </w:p>
    <w:p w:rsidR="00222A17" w:rsidRDefault="00222A17" w:rsidP="00553D92">
      <w:pPr>
        <w:jc w:val="both"/>
        <w:rPr>
          <w:sz w:val="28"/>
          <w:szCs w:val="28"/>
        </w:rPr>
      </w:pPr>
    </w:p>
    <w:p w:rsidR="001177FD" w:rsidRDefault="001177FD" w:rsidP="00553D92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 w:rsidR="00222A17" w:rsidRDefault="001177FD" w:rsidP="00553D92">
      <w:pPr>
        <w:jc w:val="both"/>
        <w:rPr>
          <w:sz w:val="28"/>
          <w:szCs w:val="28"/>
        </w:rPr>
      </w:pPr>
      <w:r>
        <w:rPr>
          <w:sz w:val="28"/>
          <w:szCs w:val="28"/>
        </w:rPr>
        <w:t>по финансам и экономике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О.М. Пескова</w:t>
      </w:r>
    </w:p>
    <w:p w:rsidR="00222A17" w:rsidRDefault="00222A17" w:rsidP="00553D92">
      <w:pPr>
        <w:jc w:val="both"/>
        <w:rPr>
          <w:sz w:val="28"/>
          <w:szCs w:val="28"/>
        </w:rPr>
      </w:pPr>
    </w:p>
    <w:p w:rsidR="00222A17" w:rsidRDefault="00222A17" w:rsidP="00222A17">
      <w:pPr>
        <w:spacing w:line="276" w:lineRule="auto"/>
        <w:jc w:val="both"/>
        <w:rPr>
          <w:sz w:val="28"/>
          <w:szCs w:val="28"/>
        </w:rPr>
      </w:pPr>
    </w:p>
    <w:p w:rsidR="00553D92" w:rsidRDefault="00553D92" w:rsidP="00093AC2">
      <w:pPr>
        <w:spacing w:line="276" w:lineRule="auto"/>
        <w:jc w:val="both"/>
        <w:rPr>
          <w:sz w:val="20"/>
        </w:rPr>
      </w:pPr>
    </w:p>
    <w:p w:rsidR="00553D92" w:rsidRDefault="00553D92" w:rsidP="00093AC2">
      <w:pPr>
        <w:spacing w:line="276" w:lineRule="auto"/>
        <w:jc w:val="both"/>
        <w:rPr>
          <w:sz w:val="20"/>
        </w:rPr>
      </w:pPr>
    </w:p>
    <w:p w:rsidR="00553D92" w:rsidRDefault="00553D92" w:rsidP="00093AC2">
      <w:pPr>
        <w:spacing w:line="276" w:lineRule="auto"/>
        <w:jc w:val="both"/>
        <w:rPr>
          <w:sz w:val="20"/>
        </w:rPr>
      </w:pPr>
    </w:p>
    <w:p w:rsidR="00553D92" w:rsidRDefault="00553D92" w:rsidP="00093AC2">
      <w:pPr>
        <w:spacing w:line="276" w:lineRule="auto"/>
        <w:jc w:val="both"/>
        <w:rPr>
          <w:sz w:val="20"/>
        </w:rPr>
      </w:pPr>
    </w:p>
    <w:p w:rsidR="00553D92" w:rsidRDefault="00553D92" w:rsidP="00093AC2">
      <w:pPr>
        <w:spacing w:line="276" w:lineRule="auto"/>
        <w:jc w:val="both"/>
        <w:rPr>
          <w:sz w:val="20"/>
        </w:rPr>
      </w:pPr>
    </w:p>
    <w:p w:rsidR="00553D92" w:rsidRDefault="00553D92" w:rsidP="00093AC2">
      <w:pPr>
        <w:spacing w:line="276" w:lineRule="auto"/>
        <w:jc w:val="both"/>
        <w:rPr>
          <w:sz w:val="20"/>
        </w:rPr>
      </w:pPr>
    </w:p>
    <w:p w:rsidR="00553D92" w:rsidRDefault="00553D92" w:rsidP="00093AC2">
      <w:pPr>
        <w:spacing w:line="276" w:lineRule="auto"/>
        <w:jc w:val="both"/>
        <w:rPr>
          <w:sz w:val="20"/>
        </w:rPr>
      </w:pPr>
    </w:p>
    <w:p w:rsidR="00FE6342" w:rsidRDefault="00FE6342" w:rsidP="00093AC2">
      <w:pPr>
        <w:spacing w:line="276" w:lineRule="auto"/>
        <w:jc w:val="both"/>
        <w:rPr>
          <w:sz w:val="20"/>
        </w:rPr>
      </w:pPr>
    </w:p>
    <w:p w:rsidR="00FE6342" w:rsidRDefault="00FE6342" w:rsidP="00093AC2">
      <w:pPr>
        <w:spacing w:line="276" w:lineRule="auto"/>
        <w:jc w:val="both"/>
        <w:rPr>
          <w:sz w:val="20"/>
        </w:rPr>
      </w:pPr>
    </w:p>
    <w:p w:rsidR="00FE6342" w:rsidRDefault="00FE6342" w:rsidP="00093AC2">
      <w:pPr>
        <w:spacing w:line="276" w:lineRule="auto"/>
        <w:jc w:val="both"/>
        <w:rPr>
          <w:sz w:val="20"/>
        </w:rPr>
      </w:pPr>
    </w:p>
    <w:p w:rsidR="00222A17" w:rsidRPr="00222A17" w:rsidRDefault="00BA1AEC" w:rsidP="00093AC2">
      <w:pPr>
        <w:spacing w:line="276" w:lineRule="auto"/>
        <w:jc w:val="both"/>
        <w:rPr>
          <w:b/>
          <w:sz w:val="26"/>
          <w:szCs w:val="26"/>
        </w:rPr>
      </w:pPr>
      <w:r>
        <w:rPr>
          <w:sz w:val="20"/>
        </w:rPr>
        <w:t>Крылова Д.А.</w:t>
      </w:r>
      <w:r w:rsidR="00553D92">
        <w:rPr>
          <w:sz w:val="20"/>
        </w:rPr>
        <w:t>.</w:t>
      </w:r>
      <w:r w:rsidR="00222A17" w:rsidRPr="00222A17">
        <w:rPr>
          <w:sz w:val="20"/>
        </w:rPr>
        <w:t>, 8(35139)4-01-</w:t>
      </w:r>
      <w:r w:rsidR="00553D92">
        <w:rPr>
          <w:sz w:val="20"/>
        </w:rPr>
        <w:t>99</w:t>
      </w:r>
      <w:bookmarkStart w:id="0" w:name="_GoBack"/>
      <w:bookmarkEnd w:id="0"/>
    </w:p>
    <w:sectPr w:rsidR="00222A17" w:rsidRPr="00222A17" w:rsidSect="00577E0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44AE1"/>
    <w:multiLevelType w:val="hybridMultilevel"/>
    <w:tmpl w:val="9C5E4B4A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17"/>
    <w:rsid w:val="00041819"/>
    <w:rsid w:val="00093AC2"/>
    <w:rsid w:val="001177FD"/>
    <w:rsid w:val="001F7DE4"/>
    <w:rsid w:val="00222A17"/>
    <w:rsid w:val="00241AB8"/>
    <w:rsid w:val="0026563D"/>
    <w:rsid w:val="002A389E"/>
    <w:rsid w:val="002A5A49"/>
    <w:rsid w:val="003E0ABC"/>
    <w:rsid w:val="004F7F10"/>
    <w:rsid w:val="00553D92"/>
    <w:rsid w:val="00562850"/>
    <w:rsid w:val="00577E0C"/>
    <w:rsid w:val="006B447A"/>
    <w:rsid w:val="00716919"/>
    <w:rsid w:val="00BA1AEC"/>
    <w:rsid w:val="00C6267D"/>
    <w:rsid w:val="00E54DE7"/>
    <w:rsid w:val="00E91216"/>
    <w:rsid w:val="00F96CE4"/>
    <w:rsid w:val="00FE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2A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E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2A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E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Крылова Дина Александровна</cp:lastModifiedBy>
  <cp:revision>24</cp:revision>
  <cp:lastPrinted>2026-09-08T05:29:00Z</cp:lastPrinted>
  <dcterms:created xsi:type="dcterms:W3CDTF">2017-09-25T05:53:00Z</dcterms:created>
  <dcterms:modified xsi:type="dcterms:W3CDTF">2026-09-08T05:29:00Z</dcterms:modified>
</cp:coreProperties>
</file>