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D0" w:rsidRDefault="00F20743" w:rsidP="004B14D0">
      <w:pPr>
        <w:spacing w:after="0" w:line="240" w:lineRule="auto"/>
        <w:ind w:left="48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4B14D0" w:rsidRPr="001E3F1A" w:rsidRDefault="004B14D0" w:rsidP="004B14D0">
      <w:pPr>
        <w:spacing w:after="0" w:line="240" w:lineRule="auto"/>
        <w:ind w:left="48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1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4B14D0" w:rsidRPr="001E3F1A" w:rsidRDefault="004B14D0" w:rsidP="004B14D0">
      <w:pPr>
        <w:spacing w:after="0" w:line="240" w:lineRule="auto"/>
        <w:ind w:left="48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4B14D0" w:rsidRDefault="004B14D0" w:rsidP="004B14D0">
      <w:pPr>
        <w:spacing w:after="0" w:line="240" w:lineRule="auto"/>
        <w:ind w:left="48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 городского округа</w:t>
      </w:r>
    </w:p>
    <w:p w:rsidR="004B14D0" w:rsidRPr="001E3F1A" w:rsidRDefault="004B14D0" w:rsidP="004B14D0">
      <w:pPr>
        <w:spacing w:after="0" w:line="240" w:lineRule="auto"/>
        <w:ind w:left="48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4B14D0" w:rsidRPr="001E3F1A" w:rsidRDefault="004B14D0" w:rsidP="004B14D0">
      <w:pPr>
        <w:spacing w:after="0" w:line="240" w:lineRule="auto"/>
        <w:ind w:left="48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 _________</w:t>
      </w:r>
    </w:p>
    <w:p w:rsidR="004B14D0" w:rsidRDefault="004B14D0" w:rsidP="00F207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4B14D0" w:rsidRDefault="004B14D0" w:rsidP="004B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4D0" w:rsidRPr="001E3F1A" w:rsidRDefault="004B14D0" w:rsidP="004B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расчета </w:t>
      </w:r>
    </w:p>
    <w:p w:rsidR="004B14D0" w:rsidRPr="001E3F1A" w:rsidRDefault="004B14D0" w:rsidP="004B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платы за предоставление мест на ярмарках по продаже товаров (выполнения работ, оказания услуг), организуемых администрацией Копейского городского округа</w:t>
      </w:r>
    </w:p>
    <w:p w:rsidR="004B14D0" w:rsidRPr="001E3F1A" w:rsidRDefault="004B14D0" w:rsidP="004B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4D0" w:rsidRPr="004F6E48" w:rsidRDefault="004B14D0" w:rsidP="004B14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Методика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</w:t>
      </w:r>
      <w:r w:rsidRPr="001E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 за предоставление места на ярмарках по продаже товаров (выполнения работ, оказания услуг), организуемых администрацией Копейского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Методика, места) разработана в целях расчета платы за </w:t>
      </w:r>
      <w:r w:rsidRPr="004F6E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мест на ярмарках для продажи товаров (выполнения работ, оказания услуг), организуемых администрацией Копейского городского округа (далее - администрация).</w:t>
      </w:r>
    </w:p>
    <w:p w:rsidR="004B14D0" w:rsidRPr="001E3F1A" w:rsidRDefault="004B14D0" w:rsidP="004B14D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предоставление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рассчитывается по формуле 1</w:t>
      </w:r>
      <w:r w:rsidRPr="001E3F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14D0" w:rsidRDefault="004B14D0" w:rsidP="004B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4D0" w:rsidRDefault="004B14D0" w:rsidP="004B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3F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E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1E3F1A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proofErr w:type="spellEnd"/>
      <w:r w:rsidRPr="001E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365 * </w:t>
      </w:r>
      <w:r w:rsidRPr="001E3F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1E3F1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1E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1E3F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1E3F1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З</w:t>
      </w:r>
      <w:r w:rsidRPr="001E3F1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4B14D0" w:rsidRPr="001E3F1A" w:rsidRDefault="004B14D0" w:rsidP="004B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4D0" w:rsidRDefault="004B14D0" w:rsidP="004B14D0">
      <w:pPr>
        <w:tabs>
          <w:tab w:val="left" w:pos="0"/>
          <w:tab w:val="left" w:pos="1276"/>
          <w:tab w:val="left" w:pos="141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E3F1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1E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 платы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мест;</w:t>
      </w:r>
    </w:p>
    <w:p w:rsidR="004B14D0" w:rsidRPr="001E3F1A" w:rsidRDefault="004B14D0" w:rsidP="004B14D0">
      <w:pPr>
        <w:tabs>
          <w:tab w:val="left" w:pos="0"/>
          <w:tab w:val="left" w:pos="993"/>
          <w:tab w:val="left" w:pos="1134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3F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1E3F1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F1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коэффициент социальной нагрузки, учитывающий перераспределение затрат на организацию ярмарки при предоставлении мест отдельным категориям участников ярмарки, которым предоставляются льготы в виде скидки по оплате (предоставления 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оплаты) за предоставление мест</w:t>
      </w:r>
      <w:r w:rsidRPr="001E3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E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</w:t>
      </w:r>
      <w:r w:rsidRPr="001E3F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1E3F1A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равен 1,11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E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B14D0" w:rsidRPr="001E3F1A" w:rsidRDefault="004B14D0" w:rsidP="004B14D0">
      <w:pPr>
        <w:tabs>
          <w:tab w:val="left" w:pos="0"/>
          <w:tab w:val="left" w:pos="993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1E3F1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коэффициент, </w:t>
      </w:r>
      <w:r w:rsidRPr="001E3F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учитывающий пешеходны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E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трафик в зависимости от местоположения ярмарки: 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93"/>
        <w:gridCol w:w="7738"/>
        <w:gridCol w:w="1416"/>
      </w:tblGrid>
      <w:tr w:rsidR="004B14D0" w:rsidRPr="001E3F1A" w:rsidTr="00F20743">
        <w:tc>
          <w:tcPr>
            <w:tcW w:w="593" w:type="dxa"/>
          </w:tcPr>
          <w:p w:rsidR="004B14D0" w:rsidRPr="001E3F1A" w:rsidRDefault="004B14D0" w:rsidP="00FD2D24">
            <w:pPr>
              <w:tabs>
                <w:tab w:val="left" w:pos="0"/>
                <w:tab w:val="left" w:pos="318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E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E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E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738" w:type="dxa"/>
          </w:tcPr>
          <w:p w:rsidR="004B14D0" w:rsidRPr="001E3F1A" w:rsidRDefault="004B14D0" w:rsidP="00FD2D24">
            <w:pPr>
              <w:tabs>
                <w:tab w:val="left" w:pos="0"/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Местоположение ярмарки</w:t>
            </w:r>
          </w:p>
        </w:tc>
        <w:tc>
          <w:tcPr>
            <w:tcW w:w="1416" w:type="dxa"/>
          </w:tcPr>
          <w:p w:rsidR="004B14D0" w:rsidRPr="001E3F1A" w:rsidRDefault="004B14D0" w:rsidP="00FD2D24">
            <w:pPr>
              <w:tabs>
                <w:tab w:val="left" w:pos="0"/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</w:t>
            </w:r>
          </w:p>
          <w:p w:rsidR="004B14D0" w:rsidRPr="001E3F1A" w:rsidRDefault="004B14D0" w:rsidP="00FD2D24">
            <w:pPr>
              <w:tabs>
                <w:tab w:val="left" w:pos="0"/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E3F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1E3F1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</w:tr>
      <w:tr w:rsidR="004B14D0" w:rsidRPr="001E3F1A" w:rsidTr="00F20743">
        <w:tc>
          <w:tcPr>
            <w:tcW w:w="593" w:type="dxa"/>
          </w:tcPr>
          <w:p w:rsidR="004B14D0" w:rsidRPr="001E3F1A" w:rsidRDefault="004B14D0" w:rsidP="00FD2D24">
            <w:pPr>
              <w:tabs>
                <w:tab w:val="left" w:pos="0"/>
                <w:tab w:val="left" w:pos="318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38" w:type="dxa"/>
          </w:tcPr>
          <w:p w:rsidR="004B14D0" w:rsidRPr="001E3F1A" w:rsidRDefault="004B14D0" w:rsidP="00FD2D24">
            <w:pPr>
              <w:tabs>
                <w:tab w:val="left" w:pos="0"/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6" w:type="dxa"/>
          </w:tcPr>
          <w:p w:rsidR="004B14D0" w:rsidRPr="001E3F1A" w:rsidRDefault="004B14D0" w:rsidP="00FD2D24">
            <w:pPr>
              <w:tabs>
                <w:tab w:val="left" w:pos="0"/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B14D0" w:rsidRPr="001E3F1A" w:rsidTr="00F20743">
        <w:tc>
          <w:tcPr>
            <w:tcW w:w="593" w:type="dxa"/>
          </w:tcPr>
          <w:p w:rsidR="004B14D0" w:rsidRPr="001E3F1A" w:rsidRDefault="004B14D0" w:rsidP="00FD2D24">
            <w:pPr>
              <w:tabs>
                <w:tab w:val="left" w:pos="0"/>
                <w:tab w:val="left" w:pos="567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1E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38" w:type="dxa"/>
          </w:tcPr>
          <w:p w:rsidR="004B14D0" w:rsidRPr="001E3F1A" w:rsidRDefault="004B14D0" w:rsidP="00FD2D24">
            <w:pPr>
              <w:tabs>
                <w:tab w:val="left" w:pos="0"/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ярмарка полностью или частично расположена на территории Копейского городского округа, входящей в 250-метровую зону транспортно-пересадочных узлов (остановок общественного  пассажирского транспорта)</w:t>
            </w:r>
          </w:p>
        </w:tc>
        <w:tc>
          <w:tcPr>
            <w:tcW w:w="1416" w:type="dxa"/>
          </w:tcPr>
          <w:p w:rsidR="004B14D0" w:rsidRPr="001E3F1A" w:rsidRDefault="004B14D0" w:rsidP="00FD2D24">
            <w:pPr>
              <w:tabs>
                <w:tab w:val="left" w:pos="0"/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3,34</w:t>
            </w:r>
          </w:p>
        </w:tc>
      </w:tr>
      <w:tr w:rsidR="004B14D0" w:rsidRPr="001E3F1A" w:rsidTr="00F20743">
        <w:tc>
          <w:tcPr>
            <w:tcW w:w="593" w:type="dxa"/>
          </w:tcPr>
          <w:p w:rsidR="004B14D0" w:rsidRPr="001E3F1A" w:rsidRDefault="004B14D0" w:rsidP="00FD2D24">
            <w:pPr>
              <w:tabs>
                <w:tab w:val="left" w:pos="0"/>
                <w:tab w:val="left" w:pos="567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38" w:type="dxa"/>
          </w:tcPr>
          <w:p w:rsidR="004B14D0" w:rsidRPr="001E3F1A" w:rsidRDefault="004B14D0" w:rsidP="00FD2D24">
            <w:pPr>
              <w:tabs>
                <w:tab w:val="left" w:pos="0"/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ярмарка полностью или частично расположена на территории Копейского городского округа, не входящей в 250-метровую зону транспортно-пересадочных узлов (остановок общественного  пассажирского транспорта).</w:t>
            </w:r>
          </w:p>
        </w:tc>
        <w:tc>
          <w:tcPr>
            <w:tcW w:w="1416" w:type="dxa"/>
          </w:tcPr>
          <w:p w:rsidR="004B14D0" w:rsidRPr="001E3F1A" w:rsidRDefault="004B14D0" w:rsidP="00FD2D24">
            <w:pPr>
              <w:tabs>
                <w:tab w:val="left" w:pos="0"/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</w:tbl>
    <w:p w:rsidR="004B14D0" w:rsidRDefault="004B14D0" w:rsidP="004B14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2A34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proofErr w:type="spellEnd"/>
      <w:r w:rsidRPr="0063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базовый размер платы за 1 м</w:t>
      </w:r>
      <w:proofErr w:type="gramStart"/>
      <w:r w:rsidRPr="00632A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63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 ярмарки для размещения места в день (рублей / 1 м</w:t>
      </w:r>
      <w:r w:rsidRPr="00632A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3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день). </w:t>
      </w:r>
    </w:p>
    <w:p w:rsidR="004B14D0" w:rsidRPr="00632A34" w:rsidRDefault="004B14D0" w:rsidP="004B14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</w:t>
      </w:r>
      <w:r w:rsidRPr="00956E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траты на 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цию </w:t>
      </w:r>
      <w:r w:rsidRPr="00956E5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расчете на 1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4D0" w:rsidRPr="00632A34" w:rsidRDefault="004B14D0" w:rsidP="004B14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размер  платы рассчитывается по формуле 2:</w:t>
      </w:r>
    </w:p>
    <w:p w:rsidR="004B14D0" w:rsidRDefault="004B14D0" w:rsidP="004B14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4D0" w:rsidRPr="001E3F1A" w:rsidRDefault="004B14D0" w:rsidP="004B14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3F1A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proofErr w:type="spellEnd"/>
      <w:r w:rsidRPr="001E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1E3F1A">
        <w:rPr>
          <w:rFonts w:ascii="Times New Roman" w:eastAsia="Times New Roman" w:hAnsi="Times New Roman" w:cs="Times New Roman"/>
          <w:sz w:val="28"/>
          <w:szCs w:val="28"/>
          <w:lang w:eastAsia="ru-RU"/>
        </w:rPr>
        <w:t>Бс</w:t>
      </w:r>
      <w:proofErr w:type="spellEnd"/>
      <w:r w:rsidRPr="001E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(</w:t>
      </w:r>
      <w:proofErr w:type="spellStart"/>
      <w:r w:rsidRPr="001E3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1E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Кс) * К</w:t>
      </w:r>
      <w:r w:rsidRPr="001E3F1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ВД</w:t>
      </w:r>
      <w:r w:rsidRPr="001E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</w:p>
    <w:p w:rsidR="004B14D0" w:rsidRPr="001E3F1A" w:rsidRDefault="004B14D0" w:rsidP="004B14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4D0" w:rsidRPr="001E3F1A" w:rsidRDefault="004B14D0" w:rsidP="004B14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3F1A">
        <w:rPr>
          <w:rFonts w:ascii="Times New Roman" w:eastAsia="Times New Roman" w:hAnsi="Times New Roman" w:cs="Times New Roman"/>
          <w:sz w:val="28"/>
          <w:szCs w:val="28"/>
          <w:lang w:eastAsia="ru-RU"/>
        </w:rPr>
        <w:t>Бс</w:t>
      </w:r>
      <w:proofErr w:type="spellEnd"/>
      <w:r w:rsidRPr="001E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среднего уровня кадастровой стоимости земельных участков, предназначенных для размещения объектов торговли, общественного питания и бытового обслуживания, утверждённ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приказом Министерства </w:t>
      </w:r>
      <w:r w:rsidRPr="001E3F1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и природных ресурсов Челябинской области от 10.11.2015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F1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263-П «Об утверждении результатов государственной кадастровой оценки земель населенных пунктов Челябинской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асти», составляет 3115,86 руб.</w:t>
      </w:r>
      <w:r w:rsidRPr="001E3F1A">
        <w:rPr>
          <w:rFonts w:ascii="Times New Roman" w:eastAsia="Times New Roman" w:hAnsi="Times New Roman" w:cs="Times New Roman"/>
          <w:sz w:val="28"/>
          <w:szCs w:val="28"/>
          <w:lang w:eastAsia="ru-RU"/>
        </w:rPr>
        <w:t>/ м</w:t>
      </w:r>
      <w:proofErr w:type="gramStart"/>
      <w:r w:rsidRPr="001E3F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1E3F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14D0" w:rsidRPr="001E3F1A" w:rsidRDefault="004B14D0" w:rsidP="004B14D0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3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1E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ставка платы в зависимости от категории земель и (или) вида разрешенного использования земельного участка, установленная Законом Челябинской области от 24.04.2008 № 257-ЗО «О порядке определения размера арендной платы за земельные участки, государственная собственность на которые не разграничена, предоставленные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аренду без проведения торгов», составляет 3%</w:t>
      </w:r>
      <w:r w:rsidRPr="001E3F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14D0" w:rsidRPr="001E3F1A" w:rsidRDefault="004B14D0" w:rsidP="004B14D0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1A">
        <w:rPr>
          <w:rFonts w:ascii="Times New Roman" w:eastAsia="Times New Roman" w:hAnsi="Times New Roman" w:cs="Times New Roman"/>
          <w:sz w:val="28"/>
          <w:szCs w:val="28"/>
          <w:lang w:eastAsia="ru-RU"/>
        </w:rPr>
        <w:t>Кс – действующая ключевая ставка Банка России</w:t>
      </w:r>
      <w:proofErr w:type="gramStart"/>
      <w:r w:rsidRPr="001E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(%);</w:t>
      </w:r>
      <w:proofErr w:type="gramEnd"/>
    </w:p>
    <w:p w:rsidR="004B14D0" w:rsidRPr="00746B98" w:rsidRDefault="004B14D0" w:rsidP="004B14D0">
      <w:pPr>
        <w:tabs>
          <w:tab w:val="left" w:pos="0"/>
          <w:tab w:val="left" w:pos="993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E3F1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ВД</w:t>
      </w:r>
      <w:r w:rsidRPr="001E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значение коэффициента, учитывающего вид деятельности хозяйствующего субъекта на земельном участке, утвержденного решением Собрания депутатов Копейского городского округа Челябинской области от 30.01.2019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F1A">
        <w:rPr>
          <w:rFonts w:ascii="Times New Roman" w:eastAsia="Times New Roman" w:hAnsi="Times New Roman" w:cs="Times New Roman"/>
          <w:sz w:val="28"/>
          <w:szCs w:val="28"/>
          <w:lang w:eastAsia="ru-RU"/>
        </w:rPr>
        <w:t>№ 652-МО «Об установлении значений коэффициентов для определения размера арендной платы за земельные участки на территории Копейского городского округа, государственная собственно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на которые не разграничена», составляет 1,4.</w:t>
      </w:r>
    </w:p>
    <w:p w:rsidR="004B14D0" w:rsidRPr="00956E57" w:rsidRDefault="004B14D0" w:rsidP="004B14D0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56E5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на осуществление функций организатора ярмарок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рассчитываются по формуле 3:</w:t>
      </w:r>
    </w:p>
    <w:p w:rsidR="004B14D0" w:rsidRDefault="004B14D0" w:rsidP="004B14D0">
      <w:pPr>
        <w:tabs>
          <w:tab w:val="left" w:pos="993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4D0" w:rsidRDefault="004B14D0" w:rsidP="004B14D0">
      <w:pPr>
        <w:tabs>
          <w:tab w:val="left" w:pos="993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0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7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900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900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З</w:t>
      </w:r>
      <w:r w:rsidRPr="007900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7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З</w:t>
      </w:r>
      <w:r w:rsidRPr="007900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 З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)/(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E2F3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0,75)</w:t>
      </w:r>
      <w:r w:rsidRPr="0079006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4B14D0" w:rsidRPr="00790065" w:rsidRDefault="004B14D0" w:rsidP="004B14D0">
      <w:pPr>
        <w:tabs>
          <w:tab w:val="left" w:pos="993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4D0" w:rsidRPr="00790065" w:rsidRDefault="004B14D0" w:rsidP="004B14D0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 w:rsidRPr="007900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расходы на обеспечение территории ярмарки мобильными туалетными кабинами;</w:t>
      </w:r>
    </w:p>
    <w:p w:rsidR="004B14D0" w:rsidRPr="00790065" w:rsidRDefault="004B14D0" w:rsidP="004B14D0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 w:rsidRPr="007900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расходы на обеспечение территории ярмарки контейнерами для сбора мусора;</w:t>
      </w:r>
    </w:p>
    <w:p w:rsidR="004B14D0" w:rsidRDefault="004B14D0" w:rsidP="004B14D0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900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расходы на поддержание чистоты на территории ярмарки (уборка территории, вывоз мусора;</w:t>
      </w:r>
    </w:p>
    <w:p w:rsidR="004B14D0" w:rsidRDefault="004B14D0" w:rsidP="004B14D0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расходы на публикацию, рекламу, вывески, баннеры, растяжки, охрану;</w:t>
      </w:r>
    </w:p>
    <w:p w:rsidR="004B14D0" w:rsidRPr="00756866" w:rsidRDefault="004B14D0" w:rsidP="004B14D0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0,75 – коэффициент заполняемости мест на ярмарке.</w:t>
      </w:r>
    </w:p>
    <w:p w:rsidR="004B14D0" w:rsidRDefault="004B14D0" w:rsidP="004B14D0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9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мест, планируемых к размещению.</w:t>
      </w:r>
    </w:p>
    <w:p w:rsidR="004B14D0" w:rsidRPr="00D64FCB" w:rsidRDefault="004B14D0" w:rsidP="004B14D0">
      <w:pPr>
        <w:pStyle w:val="a3"/>
        <w:numPr>
          <w:ilvl w:val="0"/>
          <w:numId w:val="1"/>
        </w:numPr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мест, планируемых к размещению, рассчитывается по формуле 4:</w:t>
      </w:r>
    </w:p>
    <w:p w:rsidR="00F20743" w:rsidRDefault="00F20743" w:rsidP="004B14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743" w:rsidRDefault="00F20743" w:rsidP="004B14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4D0" w:rsidRDefault="004B14D0" w:rsidP="004B14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7568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*</w:t>
      </w:r>
      <w:r w:rsidRPr="0075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F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4B14D0" w:rsidRPr="00AE2F3D" w:rsidRDefault="004B14D0" w:rsidP="004B14D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4D0" w:rsidRDefault="004B14D0" w:rsidP="004B14D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минимальная площадь торгового места, равная 9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14D0" w:rsidRDefault="004B14D0" w:rsidP="004B14D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E3F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общее количество торговых мест, планируемых к размещению. </w:t>
      </w:r>
    </w:p>
    <w:p w:rsidR="004B14D0" w:rsidRPr="009815C8" w:rsidRDefault="004B14D0" w:rsidP="004B14D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743" w:rsidRDefault="00F20743" w:rsidP="004B14D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4D0" w:rsidRPr="001E3F1A" w:rsidRDefault="004B14D0" w:rsidP="004B14D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896" w:rsidRDefault="00817896" w:rsidP="008178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817896" w:rsidRDefault="00817896" w:rsidP="008178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начальника управления по имуществу</w:t>
      </w:r>
    </w:p>
    <w:p w:rsidR="00817896" w:rsidRDefault="00817896" w:rsidP="008178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земельным отношениям администрации</w:t>
      </w:r>
    </w:p>
    <w:p w:rsidR="00817896" w:rsidRPr="00C00860" w:rsidRDefault="00817896" w:rsidP="008178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Е.В. Теличкина</w:t>
      </w:r>
    </w:p>
    <w:p w:rsidR="004B14D0" w:rsidRPr="001E3F1A" w:rsidRDefault="004B14D0" w:rsidP="004B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E75" w:rsidRDefault="00817896"/>
    <w:sectPr w:rsidR="007C2E75" w:rsidSect="004B1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B10" w:rsidRDefault="00976B10" w:rsidP="004B14D0">
      <w:pPr>
        <w:spacing w:after="0" w:line="240" w:lineRule="auto"/>
      </w:pPr>
      <w:r>
        <w:separator/>
      </w:r>
    </w:p>
  </w:endnote>
  <w:endnote w:type="continuationSeparator" w:id="0">
    <w:p w:rsidR="00976B10" w:rsidRDefault="00976B10" w:rsidP="004B1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4D0" w:rsidRDefault="004B14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4D0" w:rsidRDefault="004B14D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4D0" w:rsidRDefault="004B14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B10" w:rsidRDefault="00976B10" w:rsidP="004B14D0">
      <w:pPr>
        <w:spacing w:after="0" w:line="240" w:lineRule="auto"/>
      </w:pPr>
      <w:r>
        <w:separator/>
      </w:r>
    </w:p>
  </w:footnote>
  <w:footnote w:type="continuationSeparator" w:id="0">
    <w:p w:rsidR="00976B10" w:rsidRDefault="00976B10" w:rsidP="004B1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4D0" w:rsidRDefault="004B14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38865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14D0" w:rsidRPr="004B14D0" w:rsidRDefault="004B14D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14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14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14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789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B14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B14D0" w:rsidRDefault="004B14D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4D0" w:rsidRDefault="004B14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409C"/>
    <w:multiLevelType w:val="hybridMultilevel"/>
    <w:tmpl w:val="CFE07044"/>
    <w:lvl w:ilvl="0" w:tplc="9F9CC7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0C"/>
    <w:rsid w:val="004B14D0"/>
    <w:rsid w:val="00553585"/>
    <w:rsid w:val="0072000C"/>
    <w:rsid w:val="007C60D1"/>
    <w:rsid w:val="00817896"/>
    <w:rsid w:val="00976B10"/>
    <w:rsid w:val="00D815AA"/>
    <w:rsid w:val="00ED078E"/>
    <w:rsid w:val="00F2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4D0"/>
    <w:pPr>
      <w:ind w:left="720"/>
      <w:contextualSpacing/>
    </w:pPr>
  </w:style>
  <w:style w:type="table" w:styleId="a4">
    <w:name w:val="Table Grid"/>
    <w:basedOn w:val="a1"/>
    <w:uiPriority w:val="59"/>
    <w:rsid w:val="004B1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B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14D0"/>
  </w:style>
  <w:style w:type="paragraph" w:styleId="a7">
    <w:name w:val="footer"/>
    <w:basedOn w:val="a"/>
    <w:link w:val="a8"/>
    <w:uiPriority w:val="99"/>
    <w:unhideWhenUsed/>
    <w:rsid w:val="004B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1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4D0"/>
    <w:pPr>
      <w:ind w:left="720"/>
      <w:contextualSpacing/>
    </w:pPr>
  </w:style>
  <w:style w:type="table" w:styleId="a4">
    <w:name w:val="Table Grid"/>
    <w:basedOn w:val="a1"/>
    <w:uiPriority w:val="59"/>
    <w:rsid w:val="004B1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B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14D0"/>
  </w:style>
  <w:style w:type="paragraph" w:styleId="a7">
    <w:name w:val="footer"/>
    <w:basedOn w:val="a"/>
    <w:link w:val="a8"/>
    <w:uiPriority w:val="99"/>
    <w:unhideWhenUsed/>
    <w:rsid w:val="004B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1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Евгения Петровна</dc:creator>
  <cp:lastModifiedBy>14_7</cp:lastModifiedBy>
  <cp:revision>3</cp:revision>
  <cp:lastPrinted>2020-02-12T08:42:00Z</cp:lastPrinted>
  <dcterms:created xsi:type="dcterms:W3CDTF">2020-02-26T05:32:00Z</dcterms:created>
  <dcterms:modified xsi:type="dcterms:W3CDTF">2020-03-02T08:45:00Z</dcterms:modified>
</cp:coreProperties>
</file>