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Опросный лист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для проведения публичных консультаций к проекту постановления администрации Копейского городского округа </w:t>
      </w:r>
    </w:p>
    <w:p>
      <w:pPr>
        <w:pStyle w:val="Normal"/>
        <w:spacing w:lineRule="auto" w:line="240" w:before="0" w:after="0"/>
        <w:ind w:firstLine="709"/>
        <w:jc w:val="center"/>
        <w:rPr/>
      </w:pPr>
      <w:bookmarkStart w:id="0" w:name="__DdeLink__2496_3616305099"/>
      <w:bookmarkStart w:id="1" w:name="__DdeLink__1773_3616305099"/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«Об утверждении </w:t>
      </w:r>
      <w:bookmarkEnd w:id="0"/>
      <w:bookmarkEnd w:id="1"/>
      <w:r>
        <w:rPr>
          <w:rFonts w:eastAsia="Times New Roman" w:cs="Times New Roman" w:ascii="Times New Roman" w:hAnsi="Times New Roman"/>
          <w:bCs/>
          <w:sz w:val="28"/>
          <w:szCs w:val="28"/>
        </w:rPr>
        <w:t>Порядка предоставления субсидий на организацию оплачиваемых общественных работ для граждан; временных работ для несовершеннолетних граждан в возрасте от 14 до 18 лет и на создание рабочих мест для занятых на общественных и временных работах»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Наименование проекта нормативного правового акта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</w:rPr>
        <w:t>«Об утверждении Порядка предоставления субсидий на организацию оплачиваемых общественных работ для граждан; временных работ для несовершеннолетних граждан в возрасте от 14 до 18 лет и на создание рабочих мест для занятых на общественных и временных работах»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2"/>
          <w:numId w:val="1"/>
        </w:numPr>
        <w:tabs>
          <w:tab w:val="left" w:pos="-567" w:leader="none"/>
        </w:tabs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Орган-разработчик проекта нормативного правового акта: </w:t>
      </w:r>
    </w:p>
    <w:p>
      <w:pPr>
        <w:pStyle w:val="ListParagraph"/>
        <w:widowControl/>
        <w:numPr>
          <w:ilvl w:val="0"/>
          <w:numId w:val="0"/>
        </w:numPr>
        <w:tabs>
          <w:tab w:val="left" w:pos="-567" w:leader="none"/>
          <w:tab w:val="left" w:pos="1134" w:leader="none"/>
        </w:tabs>
        <w:bidi w:val="0"/>
        <w:ind w:left="720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управление городского хозяйства администрации Копейского городского округа;</w:t>
      </w:r>
    </w:p>
    <w:p>
      <w:pPr>
        <w:pStyle w:val="Normal"/>
        <w:widowControl/>
        <w:numPr>
          <w:ilvl w:val="2"/>
          <w:numId w:val="1"/>
        </w:numPr>
        <w:tabs>
          <w:tab w:val="left" w:pos="0" w:leader="none"/>
        </w:tabs>
        <w:bidi w:val="0"/>
        <w:spacing w:lineRule="auto" w:line="240" w:before="0" w:after="0"/>
        <w:ind w:left="68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Контактные лица: </w:t>
      </w:r>
    </w:p>
    <w:p>
      <w:pPr>
        <w:pStyle w:val="ListParagraph"/>
        <w:widowControl/>
        <w:numPr>
          <w:ilvl w:val="0"/>
          <w:numId w:val="2"/>
        </w:numPr>
        <w:tabs>
          <w:tab w:val="left" w:pos="0" w:leader="none"/>
        </w:tabs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Ф.И.О.: Томина Ирина Владимировна</w:t>
      </w:r>
    </w:p>
    <w:p>
      <w:pPr>
        <w:pStyle w:val="ListParagraph"/>
        <w:widowControl/>
        <w:numPr>
          <w:ilvl w:val="0"/>
          <w:numId w:val="2"/>
        </w:numPr>
        <w:tabs>
          <w:tab w:val="left" w:pos="0" w:leader="none"/>
        </w:tabs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Должность: начальник отдела городской среды и благоустройства управления городского хозяйства администрации Копейского городского округа</w:t>
      </w:r>
    </w:p>
    <w:p>
      <w:pPr>
        <w:pStyle w:val="ListParagraph"/>
        <w:widowControl/>
        <w:numPr>
          <w:ilvl w:val="0"/>
          <w:numId w:val="2"/>
        </w:numPr>
        <w:tabs>
          <w:tab w:val="left" w:pos="0" w:leader="none"/>
        </w:tabs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тел.: 8(35139) 7-31-61</w:t>
      </w:r>
    </w:p>
    <w:p>
      <w:pPr>
        <w:pStyle w:val="ListParagraph"/>
        <w:widowControl/>
        <w:numPr>
          <w:ilvl w:val="0"/>
          <w:numId w:val="2"/>
        </w:numPr>
        <w:tabs>
          <w:tab w:val="left" w:pos="0" w:leader="none"/>
        </w:tabs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Адрес электронной почты: </w:t>
      </w:r>
      <w:hyperlink r:id="rId2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/>
          </w:rPr>
          <w:t>gkh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/>
          </w:rPr>
          <w:t>akgo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74.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Normal"/>
        <w:widowControl/>
        <w:tabs>
          <w:tab w:val="left" w:pos="0" w:leader="none"/>
        </w:tabs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5)  Пожалуйста, заполните и направьте данную форму по электронной почте на адрес: gkh@akgo74.ru не позднее 17 сентября 2021 года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Информация об участнике публичных консультаций: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709" w:hanging="0"/>
        <w:contextualSpacing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1) </w:t>
      </w:r>
      <w:r>
        <w:rPr>
          <w:rFonts w:eastAsia="Times New Roman" w:cs="Times New Roman" w:ascii="Times New Roman" w:hAnsi="Times New Roman"/>
          <w:sz w:val="28"/>
          <w:szCs w:val="28"/>
        </w:rPr>
        <w:t>фамилия, имя, отчество участника публичных консультаций  или  его представителя 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709" w:hanging="0"/>
        <w:contextualSpacing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 </w:t>
      </w:r>
      <w:r>
        <w:rPr>
          <w:rFonts w:eastAsia="Times New Roman" w:cs="Times New Roman" w:ascii="Times New Roman" w:hAnsi="Times New Roman"/>
          <w:sz w:val="28"/>
          <w:szCs w:val="28"/>
        </w:rPr>
        <w:t>контактный телефон 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709" w:hanging="0"/>
        <w:contextualSpacing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3) </w:t>
      </w:r>
      <w:r>
        <w:rPr>
          <w:rFonts w:eastAsia="Times New Roman" w:cs="Times New Roman" w:ascii="Times New Roman" w:hAnsi="Times New Roman"/>
          <w:sz w:val="28"/>
          <w:szCs w:val="28"/>
        </w:rPr>
        <w:t>электронный адрес 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709" w:hanging="0"/>
        <w:contextualSpacing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4) </w:t>
      </w:r>
      <w:r>
        <w:rPr>
          <w:rFonts w:eastAsia="Times New Roman" w:cs="Times New Roman" w:ascii="Times New Roman" w:hAnsi="Times New Roman"/>
          <w:sz w:val="28"/>
          <w:szCs w:val="28"/>
        </w:rPr>
        <w:t>название организации 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hanging="0"/>
        <w:contextualSpacing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5) сфера деятельности организации 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Перечень вопросов в рамках проведения публичных консультаций по проекту постановления администрации Копейского городского округа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«Об утверждении Порядка предоставления субсидий на организацию оплачиваемых общественных работ для граждан; временных работ для несовершеннолетних граждан в возрасте от 14 до 18 лет и на создание рабочих мест для занятых на общественных и временных работах»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709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</w:t>
        <w:tab/>
        <w:t>На решение какой проблемы, на Ваш взгляд, направлен предлагаемый проект? Актуален ли данный проект сегодня?</w:t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</w:t>
        <w:tab/>
        <w:t>Каких положительных эффектов следует ожидать в случае принятия данного проекта? По возможности приведите числовые данные.</w:t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3.</w:t>
        <w:tab/>
        <w:t>Какие риски и негативные последствия для бизнеса могут возникнуть в случае принятия данного проекта? По возможности приведите числовые данные.</w:t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 </w:t>
        <w:tab/>
        <w:t>Является ли выбранный вариант проекта</w:t>
      </w:r>
      <w:bookmarkStart w:id="2" w:name="_GoBack"/>
      <w:bookmarkEnd w:id="2"/>
      <w:r>
        <w:rPr>
          <w:rFonts w:eastAsia="Times New Roman" w:cs="Times New Roman" w:ascii="Times New Roman" w:hAnsi="Times New Roman"/>
          <w:sz w:val="28"/>
          <w:szCs w:val="28"/>
        </w:rPr>
        <w:t xml:space="preserve"> оптимальным? Существуют ли менее затратные и (или) более эффективные способы решения проблемы? Если  да, опишите их.</w:t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5.</w:t>
        <w:tab/>
        <w:t>Содержит ли проект, противоречие действующему законодательству? Если да, укажите их.</w:t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6.</w:t>
        <w:tab/>
        <w:t>Содержит ли проект, положения и термины, позволяющие их толковать неоднозначно? Если да, укажите их.</w:t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7.</w:t>
        <w:tab/>
        <w:t>Содержит ли проект нормы, не выполнимые на практике? Если да, укажите их.</w:t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8.</w:t>
        <w:tab/>
        <w:t>Требуется ли переходный период для вступления в силу проекта? Если да, укажите, каким он должен быть, либо какую дату вступления в силу проекта следует предусмотреть?</w:t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9.</w:t>
        <w:tab/>
        <w:t>Какие, по Вашей оценке, субъекты предпринимательской и инвестиционной деятельности будут затронуты предлагаемым проектом?</w:t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</w:t>
        <w:tab/>
        <w:t>Существуют ли в предлагаемом проекте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</w:t>
        <w:tab/>
        <w:t>Существуют ли в предлагаемом проекте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12.</w:t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1017" w:leader="none"/>
        </w:tabs>
        <w:bidi w:val="0"/>
        <w:spacing w:lineRule="auto" w:line="240" w:before="0" w:after="0"/>
        <w:ind w:left="0" w:right="0" w:firstLine="51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13.</w:t>
        <w:tab/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8"/>
        <w:i w:val="false"/>
        <w:rFonts w:ascii="Times New Roman" w:hAnsi="Times New Roman" w:cs="Times New Roman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8"/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i w:val="false"/>
        <w:rFonts w:cs="Times New Roman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c03a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759b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Times New Roman" w:hAnsi="Times New Roman" w:cs="Times New Roman"/>
      <w:i w:val="false"/>
      <w:color w:val="00000A"/>
      <w:sz w:val="28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8"/>
    </w:rPr>
  </w:style>
  <w:style w:type="character" w:styleId="ListLabel11">
    <w:name w:val="ListLabel 11"/>
    <w:qFormat/>
    <w:rPr>
      <w:rFonts w:ascii="Times New Roman" w:hAnsi="Times New Roman" w:cs="Times New Roman"/>
      <w:sz w:val="28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8"/>
    </w:rPr>
  </w:style>
  <w:style w:type="character" w:styleId="ListLabel29">
    <w:name w:val="ListLabel 29"/>
    <w:qFormat/>
    <w:rPr>
      <w:rFonts w:ascii="Times New Roman" w:hAnsi="Times New Roman" w:cs="Times New Roman"/>
      <w:sz w:val="28"/>
    </w:rPr>
  </w:style>
  <w:style w:type="character" w:styleId="ListLabel30">
    <w:name w:val="ListLabel 30"/>
    <w:qFormat/>
    <w:rPr>
      <w:rFonts w:cs="Times New Roman"/>
      <w:i w:val="false"/>
      <w:color w:val="00000A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Style15">
    <w:name w:val="Символ нумерации"/>
    <w:qFormat/>
    <w:rPr/>
  </w:style>
  <w:style w:type="character" w:styleId="ListLabel37">
    <w:name w:val="ListLabel 37"/>
    <w:qFormat/>
    <w:rPr>
      <w:rFonts w:cs="Times New Roman"/>
      <w:sz w:val="28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ascii="Times New Roman" w:hAnsi="Times New Roman" w:cs="Times New Roman"/>
      <w:i w:val="false"/>
      <w:color w:val="00000A"/>
      <w:sz w:val="28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8"/>
    </w:rPr>
  </w:style>
  <w:style w:type="character" w:styleId="ListLabel47">
    <w:name w:val="ListLabel 47"/>
    <w:qFormat/>
    <w:rPr>
      <w:rFonts w:cs="Times New Roman"/>
      <w:sz w:val="28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 w:cs="Times New Roman"/>
      <w:sz w:val="28"/>
    </w:rPr>
  </w:style>
  <w:style w:type="character" w:styleId="ListLabel56">
    <w:name w:val="ListLabel 56"/>
    <w:qFormat/>
    <w:rPr>
      <w:rFonts w:cs="Times New Roman"/>
      <w:sz w:val="28"/>
    </w:rPr>
  </w:style>
  <w:style w:type="character" w:styleId="ListLabel57">
    <w:name w:val="ListLabel 57"/>
    <w:qFormat/>
    <w:rPr>
      <w:rFonts w:cs="Times New Roman"/>
      <w:i w:val="false"/>
      <w:color w:val="00000A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ascii="Times New Roman" w:hAnsi="Times New Roman" w:cs="Times New Roman"/>
      <w:i w:val="false"/>
      <w:color w:val="00000A"/>
      <w:sz w:val="28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8"/>
    </w:rPr>
  </w:style>
  <w:style w:type="character" w:styleId="ListLabel74">
    <w:name w:val="ListLabel 74"/>
    <w:qFormat/>
    <w:rPr>
      <w:rFonts w:cs="Times New Roman"/>
      <w:sz w:val="28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sz w:val="28"/>
    </w:rPr>
  </w:style>
  <w:style w:type="character" w:styleId="ListLabel83">
    <w:name w:val="ListLabel 83"/>
    <w:qFormat/>
    <w:rPr>
      <w:rFonts w:cs="Times New Roman"/>
      <w:sz w:val="28"/>
    </w:rPr>
  </w:style>
  <w:style w:type="character" w:styleId="ListLabel84">
    <w:name w:val="ListLabel 84"/>
    <w:qFormat/>
    <w:rPr>
      <w:rFonts w:cs="Times New Roman"/>
      <w:i w:val="false"/>
      <w:color w:val="00000A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sz w:val="28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ascii="Times New Roman" w:hAnsi="Times New Roman" w:cs="Times New Roman"/>
      <w:i w:val="false"/>
      <w:color w:val="00000A"/>
      <w:sz w:val="28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sz w:val="28"/>
    </w:rPr>
  </w:style>
  <w:style w:type="character" w:styleId="ListLabel101">
    <w:name w:val="ListLabel 101"/>
    <w:qFormat/>
    <w:rPr>
      <w:rFonts w:cs="Times New Roman"/>
      <w:sz w:val="28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sz w:val="28"/>
    </w:rPr>
  </w:style>
  <w:style w:type="character" w:styleId="ListLabel110">
    <w:name w:val="ListLabel 110"/>
    <w:qFormat/>
    <w:rPr>
      <w:rFonts w:cs="Times New Roman"/>
      <w:sz w:val="28"/>
    </w:rPr>
  </w:style>
  <w:style w:type="character" w:styleId="ListLabel111">
    <w:name w:val="ListLabel 111"/>
    <w:qFormat/>
    <w:rPr>
      <w:rFonts w:cs="Times New Roman"/>
      <w:i w:val="false"/>
      <w:color w:val="00000A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sz w:val="28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ascii="Times New Roman" w:hAnsi="Times New Roman" w:cs="Times New Roman"/>
      <w:i w:val="false"/>
      <w:color w:val="00000A"/>
      <w:sz w:val="28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  <w:sz w:val="28"/>
    </w:rPr>
  </w:style>
  <w:style w:type="character" w:styleId="ListLabel128">
    <w:name w:val="ListLabel 128"/>
    <w:qFormat/>
    <w:rPr>
      <w:rFonts w:cs="Times New Roman"/>
      <w:sz w:val="28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sz w:val="28"/>
    </w:rPr>
  </w:style>
  <w:style w:type="character" w:styleId="ListLabel137">
    <w:name w:val="ListLabel 137"/>
    <w:qFormat/>
    <w:rPr>
      <w:rFonts w:cs="Times New Roman"/>
      <w:sz w:val="28"/>
    </w:rPr>
  </w:style>
  <w:style w:type="character" w:styleId="ListLabel138">
    <w:name w:val="ListLabel 138"/>
    <w:qFormat/>
    <w:rPr>
      <w:rFonts w:cs="Times New Roman"/>
      <w:i w:val="false"/>
      <w:color w:val="00000A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03a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kh@akgo74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9B27-C809-4F92-AECC-B5F83A14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LibreOffice/5.4.4.2$Windows_X86_64 LibreOffice_project/2524958677847fb3bb44820e40380acbe820f960</Application>
  <Pages>3</Pages>
  <Words>484</Words>
  <Characters>3537</Characters>
  <CharactersWithSpaces>3999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2017-08-30T11:00:00Z</dcterms:created>
  <dc:creator>Бурыкина Любовь Анатольевна</dc:creator>
  <dc:description/>
  <dc:language>ru-RU</dc:language>
  <cp:lastModifiedBy/>
  <cp:lastPrinted>2021-09-01T14:37:21Z</cp:lastPrinted>
  <dcterms:modified xsi:type="dcterms:W3CDTF">2021-09-01T14:55:19Z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