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</w:p>
    <w:p w:rsidR="004B5719" w:rsidRDefault="004B5719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B5719">
        <w:rPr>
          <w:b/>
          <w:sz w:val="28"/>
          <w:szCs w:val="28"/>
        </w:rPr>
        <w:t>«Развитие жилищно-коммунального хозяйства</w:t>
      </w:r>
    </w:p>
    <w:p w:rsidR="00FD6AD3" w:rsidRPr="00905358" w:rsidRDefault="004B5719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B5719">
        <w:rPr>
          <w:b/>
          <w:sz w:val="28"/>
          <w:szCs w:val="28"/>
        </w:rPr>
        <w:t xml:space="preserve"> Копейского городского округа»</w:t>
      </w:r>
    </w:p>
    <w:p w:rsidR="00FD6AD3" w:rsidRPr="00812538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4B5719">
        <w:rPr>
          <w:sz w:val="28"/>
          <w:szCs w:val="28"/>
        </w:rPr>
        <w:t>«Развитие жилищно-коммунального хозяйства Копейского городского округа»</w:t>
      </w:r>
      <w:r w:rsidRPr="000C6B2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№1625-п от 05.07.2018 «Об утверждении Порядка принятия решений о разработке, формировании и реализации муниципальных программ,  а также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101B5E" w:rsidRDefault="001849D6" w:rsidP="002E73C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="005A2FD1">
        <w:rPr>
          <w:sz w:val="28"/>
          <w:szCs w:val="28"/>
        </w:rPr>
        <w:t>в</w:t>
      </w:r>
      <w:r w:rsidR="005A2FD1" w:rsidRPr="00090A7F">
        <w:rPr>
          <w:sz w:val="28"/>
          <w:szCs w:val="28"/>
        </w:rPr>
        <w:t>не</w:t>
      </w:r>
      <w:r w:rsidR="005A2FD1">
        <w:rPr>
          <w:sz w:val="28"/>
          <w:szCs w:val="28"/>
        </w:rPr>
        <w:t>сения</w:t>
      </w:r>
      <w:r w:rsidR="005A2FD1" w:rsidRPr="00090A7F">
        <w:rPr>
          <w:sz w:val="28"/>
          <w:szCs w:val="28"/>
        </w:rPr>
        <w:t xml:space="preserve"> изменени</w:t>
      </w:r>
      <w:r w:rsidR="005A2FD1">
        <w:rPr>
          <w:sz w:val="28"/>
          <w:szCs w:val="28"/>
        </w:rPr>
        <w:t>й</w:t>
      </w:r>
      <w:r w:rsidR="005A2FD1" w:rsidRPr="00090A7F">
        <w:rPr>
          <w:sz w:val="28"/>
          <w:szCs w:val="28"/>
        </w:rPr>
        <w:t xml:space="preserve"> в муниципальную программу </w:t>
      </w:r>
      <w:r w:rsidR="004B5719">
        <w:rPr>
          <w:sz w:val="28"/>
          <w:szCs w:val="28"/>
        </w:rPr>
        <w:t>«Развитие жилищно-коммунального хозяйства Копейского городского округа»</w:t>
      </w:r>
      <w:r w:rsidR="005A2FD1" w:rsidRPr="00090A7F">
        <w:rPr>
          <w:sz w:val="28"/>
          <w:szCs w:val="28"/>
        </w:rPr>
        <w:t>, утвержденн</w:t>
      </w:r>
      <w:r w:rsidR="004B5719">
        <w:rPr>
          <w:sz w:val="28"/>
          <w:szCs w:val="28"/>
        </w:rPr>
        <w:t>ой</w:t>
      </w:r>
      <w:r w:rsidR="005A2FD1" w:rsidRPr="00090A7F">
        <w:rPr>
          <w:sz w:val="28"/>
          <w:szCs w:val="28"/>
        </w:rPr>
        <w:t xml:space="preserve"> постановлением администрации Копейского городского округа от </w:t>
      </w:r>
      <w:r w:rsidR="004B5719">
        <w:rPr>
          <w:sz w:val="28"/>
          <w:szCs w:val="28"/>
        </w:rPr>
        <w:t>27.11</w:t>
      </w:r>
      <w:r w:rsidR="005A2FD1" w:rsidRPr="00090A7F">
        <w:rPr>
          <w:sz w:val="28"/>
          <w:szCs w:val="28"/>
        </w:rPr>
        <w:t>.2019 № 2</w:t>
      </w:r>
      <w:r w:rsidR="004B5719">
        <w:rPr>
          <w:sz w:val="28"/>
          <w:szCs w:val="28"/>
        </w:rPr>
        <w:t>854</w:t>
      </w:r>
      <w:r w:rsidR="005A2FD1" w:rsidRPr="00090A7F">
        <w:rPr>
          <w:sz w:val="28"/>
          <w:szCs w:val="28"/>
        </w:rPr>
        <w:t xml:space="preserve">-п, </w:t>
      </w:r>
      <w:r>
        <w:rPr>
          <w:sz w:val="28"/>
          <w:szCs w:val="28"/>
        </w:rPr>
        <w:t xml:space="preserve">является </w:t>
      </w:r>
      <w:r w:rsidR="005A2FD1">
        <w:rPr>
          <w:sz w:val="28"/>
          <w:szCs w:val="28"/>
        </w:rPr>
        <w:t>уточнен</w:t>
      </w:r>
      <w:r w:rsidR="004B5719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4B5719">
        <w:rPr>
          <w:sz w:val="28"/>
          <w:szCs w:val="28"/>
        </w:rPr>
        <w:t xml:space="preserve">наименования и финансирования программных </w:t>
      </w:r>
      <w:r w:rsidR="005A2FD1">
        <w:rPr>
          <w:sz w:val="28"/>
          <w:szCs w:val="28"/>
        </w:rPr>
        <w:t>мероприятий</w:t>
      </w:r>
      <w:r w:rsidR="005A2FD1">
        <w:rPr>
          <w:sz w:val="28"/>
          <w:szCs w:val="28"/>
          <w:lang w:bidi="ru-RU"/>
        </w:rPr>
        <w:t>.</w:t>
      </w:r>
      <w:bookmarkStart w:id="0" w:name="_GoBack"/>
      <w:bookmarkEnd w:id="0"/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719" w:rsidRDefault="004B5719" w:rsidP="00A619E3">
      <w:pPr>
        <w:ind w:firstLine="709"/>
        <w:jc w:val="both"/>
        <w:rPr>
          <w:b/>
          <w:sz w:val="28"/>
          <w:szCs w:val="28"/>
        </w:rPr>
      </w:pP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57B9">
        <w:rPr>
          <w:sz w:val="28"/>
          <w:szCs w:val="28"/>
        </w:rPr>
        <w:t>И.В. Фролов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0B6C"/>
    <w:rsid w:val="000A1DDB"/>
    <w:rsid w:val="000C6B2C"/>
    <w:rsid w:val="00101B5E"/>
    <w:rsid w:val="00160B6C"/>
    <w:rsid w:val="00173FB9"/>
    <w:rsid w:val="00180719"/>
    <w:rsid w:val="001849D6"/>
    <w:rsid w:val="001A7D95"/>
    <w:rsid w:val="002E73CA"/>
    <w:rsid w:val="00300867"/>
    <w:rsid w:val="0030372D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37F03"/>
    <w:rsid w:val="00F8161C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01F3-ACEF-411E-BDB0-F93B9140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Хажиматова</cp:lastModifiedBy>
  <cp:revision>3</cp:revision>
  <cp:lastPrinted>2020-03-26T04:22:00Z</cp:lastPrinted>
  <dcterms:created xsi:type="dcterms:W3CDTF">2020-03-26T04:22:00Z</dcterms:created>
  <dcterms:modified xsi:type="dcterms:W3CDTF">2020-05-26T05:48:00Z</dcterms:modified>
</cp:coreProperties>
</file>